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FCD080">
      <w:pPr>
        <w:pStyle w:val="2"/>
        <w:keepNext w:val="0"/>
        <w:keepLines w:val="0"/>
        <w:widowControl/>
        <w:suppressLineNumbers w:val="0"/>
        <w:kinsoku/>
        <w:autoSpaceDE/>
        <w:autoSpaceDN/>
        <w:adjustRightInd/>
        <w:snapToGrid/>
        <w:spacing w:before="240" w:beforeAutospacing="0" w:after="240" w:afterAutospacing="0" w:line="240" w:lineRule="auto"/>
        <w:ind w:left="0" w:right="0" w:firstLine="0"/>
        <w:jc w:val="center"/>
        <w:textAlignment w:val="auto"/>
        <w:rPr>
          <w:rFonts w:hint="eastAsia" w:ascii="方正小标宋简体" w:hAnsi="方正小标宋简体" w:eastAsia="方正小标宋简体" w:cs="方正小标宋简体"/>
          <w:b/>
          <w:bCs/>
          <w:i w:val="0"/>
          <w:iCs w:val="0"/>
          <w:caps w:val="0"/>
          <w:snapToGrid/>
          <w:color w:val="000000"/>
          <w:spacing w:val="0"/>
          <w:sz w:val="44"/>
          <w:szCs w:val="44"/>
        </w:rPr>
      </w:pPr>
      <w:bookmarkStart w:id="0" w:name="bookmark57"/>
      <w:bookmarkEnd w:id="0"/>
      <w:bookmarkStart w:id="1" w:name="bookmark55"/>
      <w:bookmarkEnd w:id="1"/>
      <w:bookmarkStart w:id="2" w:name="bookmark56"/>
      <w:bookmarkEnd w:id="2"/>
      <w:r>
        <w:rPr>
          <w:rFonts w:hint="eastAsia" w:ascii="方正小标宋简体" w:hAnsi="方正小标宋简体" w:eastAsia="方正小标宋简体" w:cs="方正小标宋简体"/>
          <w:b/>
          <w:bCs/>
          <w:i w:val="0"/>
          <w:iCs w:val="0"/>
          <w:caps w:val="0"/>
          <w:snapToGrid/>
          <w:color w:val="000000"/>
          <w:spacing w:val="0"/>
          <w:sz w:val="44"/>
          <w:szCs w:val="44"/>
        </w:rPr>
        <w:t>上海现代化工职业学院</w:t>
      </w:r>
    </w:p>
    <w:p w14:paraId="45A37D2F">
      <w:pPr>
        <w:pStyle w:val="2"/>
        <w:keepNext w:val="0"/>
        <w:keepLines w:val="0"/>
        <w:widowControl/>
        <w:suppressLineNumbers w:val="0"/>
        <w:kinsoku/>
        <w:autoSpaceDE/>
        <w:autoSpaceDN/>
        <w:adjustRightInd/>
        <w:snapToGrid/>
        <w:spacing w:before="240" w:beforeAutospacing="0" w:after="240" w:afterAutospacing="0" w:line="240" w:lineRule="auto"/>
        <w:ind w:left="0" w:right="0" w:firstLine="0"/>
        <w:jc w:val="center"/>
        <w:textAlignment w:val="auto"/>
        <w:rPr>
          <w:rFonts w:hint="eastAsia" w:ascii="方正小标宋简体" w:hAnsi="方正小标宋简体" w:eastAsia="方正小标宋简体" w:cs="方正小标宋简体"/>
          <w:b/>
          <w:bCs/>
          <w:i w:val="0"/>
          <w:iCs w:val="0"/>
          <w:caps w:val="0"/>
          <w:snapToGrid/>
          <w:color w:val="000000"/>
          <w:spacing w:val="0"/>
          <w:sz w:val="44"/>
          <w:szCs w:val="44"/>
        </w:rPr>
      </w:pPr>
      <w:bookmarkStart w:id="3" w:name="bookmark55"/>
      <w:bookmarkEnd w:id="3"/>
      <w:r>
        <w:rPr>
          <w:rFonts w:hint="eastAsia" w:ascii="方正小标宋简体" w:hAnsi="方正小标宋简体" w:eastAsia="方正小标宋简体" w:cs="方正小标宋简体"/>
          <w:b/>
          <w:bCs/>
          <w:i w:val="0"/>
          <w:iCs w:val="0"/>
          <w:caps w:val="0"/>
          <w:snapToGrid/>
          <w:color w:val="000000"/>
          <w:spacing w:val="0"/>
          <w:sz w:val="44"/>
          <w:szCs w:val="44"/>
        </w:rPr>
        <w:t>家庭经济困难学生认定工作实施办法（</w:t>
      </w:r>
      <w:r>
        <w:rPr>
          <w:rFonts w:hint="eastAsia" w:ascii="方正小标宋简体" w:hAnsi="方正小标宋简体" w:eastAsia="方正小标宋简体" w:cs="方正小标宋简体"/>
          <w:b/>
          <w:bCs/>
          <w:i w:val="0"/>
          <w:iCs w:val="0"/>
          <w:caps w:val="0"/>
          <w:snapToGrid/>
          <w:color w:val="000000"/>
          <w:spacing w:val="0"/>
          <w:sz w:val="44"/>
          <w:szCs w:val="44"/>
          <w:lang w:eastAsia="zh-CN"/>
        </w:rPr>
        <w:t>试行</w:t>
      </w:r>
      <w:r>
        <w:rPr>
          <w:rFonts w:hint="eastAsia" w:ascii="方正小标宋简体" w:hAnsi="方正小标宋简体" w:eastAsia="方正小标宋简体" w:cs="方正小标宋简体"/>
          <w:b/>
          <w:bCs/>
          <w:i w:val="0"/>
          <w:iCs w:val="0"/>
          <w:caps w:val="0"/>
          <w:snapToGrid/>
          <w:color w:val="000000"/>
          <w:spacing w:val="0"/>
          <w:sz w:val="44"/>
          <w:szCs w:val="44"/>
        </w:rPr>
        <w:t>）</w:t>
      </w:r>
    </w:p>
    <w:p w14:paraId="5F0DA7DA">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楷体" w:hAnsi="楷体" w:eastAsia="楷体" w:cs="楷体"/>
          <w:snapToGrid/>
          <w:kern w:val="2"/>
          <w:sz w:val="32"/>
          <w:szCs w:val="32"/>
          <w:lang w:val="en-US" w:eastAsia="zh-CN"/>
        </w:rPr>
      </w:pPr>
      <w:r>
        <w:rPr>
          <w:rFonts w:hint="eastAsia" w:ascii="楷体" w:hAnsi="楷体" w:eastAsia="楷体" w:cs="楷体"/>
          <w:snapToGrid/>
          <w:kern w:val="2"/>
          <w:sz w:val="32"/>
          <w:szCs w:val="32"/>
          <w:lang w:val="en-US" w:eastAsia="zh-CN"/>
        </w:rPr>
        <w:t>（适用于五年一贯制中职阶段）</w:t>
      </w:r>
    </w:p>
    <w:p w14:paraId="669BB77B">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楷体" w:hAnsi="楷体" w:eastAsia="楷体" w:cs="楷体"/>
          <w:snapToGrid/>
          <w:kern w:val="2"/>
          <w:sz w:val="32"/>
          <w:szCs w:val="32"/>
          <w:lang w:val="en-US" w:eastAsia="zh-CN"/>
        </w:rPr>
      </w:pPr>
      <w:r>
        <w:rPr>
          <w:rFonts w:hint="eastAsia" w:ascii="楷体" w:hAnsi="楷体" w:eastAsia="楷体" w:cs="楷体"/>
          <w:snapToGrid/>
          <w:kern w:val="2"/>
          <w:sz w:val="32"/>
          <w:szCs w:val="32"/>
          <w:lang w:val="en-US" w:eastAsia="zh-CN"/>
        </w:rPr>
        <w:t>（2025年9月1日）</w:t>
      </w:r>
    </w:p>
    <w:p w14:paraId="27D55D1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rPr>
          <w:rFonts w:hint="eastAsia" w:ascii="方正仿宋_GB2312" w:hAnsi="方正仿宋_GB2312" w:eastAsia="方正仿宋_GB2312" w:cs="方正仿宋_GB2312"/>
          <w:snapToGrid/>
          <w:kern w:val="2"/>
          <w:sz w:val="32"/>
          <w:szCs w:val="32"/>
          <w:lang w:eastAsia="zh-CN"/>
        </w:rPr>
      </w:pPr>
    </w:p>
    <w:p w14:paraId="3ECB7CF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为全面落实各项学生资助政策,健全学生资助制度体系,提升学生资助管理 水平,探索和构建符合新形势发展的资助工作体系,进一步做好我校家庭经济困难学生认定的工作,进一步提高学生资助精准度,根据《教育部等六部门关于做好家庭经济困难学生认定工作的指导意见》（教财〔2018〕16号）、《上海市教育委员会等四部门关于印发上海市家庭经济困难学生认定工作实施意见》（沪教 委规〔2019〕7号）的要求,结合我校实际,制定本实施办法。</w:t>
      </w:r>
    </w:p>
    <w:p w14:paraId="065FC2B4">
      <w:pPr>
        <w:spacing w:before="38" w:line="222" w:lineRule="auto"/>
        <w:ind w:left="504"/>
        <w:jc w:val="both"/>
        <w:rPr>
          <w:rFonts w:ascii="黑体" w:hAnsi="黑体" w:eastAsia="黑体" w:cs="黑体"/>
          <w:sz w:val="32"/>
          <w:szCs w:val="32"/>
        </w:rPr>
      </w:pPr>
      <w:r>
        <w:rPr>
          <w:rFonts w:ascii="黑体" w:hAnsi="黑体" w:eastAsia="黑体" w:cs="黑体"/>
          <w:spacing w:val="-4"/>
          <w:sz w:val="32"/>
          <w:szCs w:val="32"/>
        </w:rPr>
        <w:t>一、认定对象</w:t>
      </w:r>
    </w:p>
    <w:p w14:paraId="0C42E7B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家庭经济困难学生（以下简称" 困难学生 "）认定工作的对象是指本人及其家庭的经济能力难以满足在校期间学习、生活基本支出的我校在籍在校五年一贯制</w:t>
      </w:r>
      <w:r>
        <w:rPr>
          <w:rFonts w:hint="eastAsia" w:ascii="仿宋_GB2312" w:hAnsi="仿宋_GB2312" w:eastAsia="仿宋_GB2312" w:cs="仿宋_GB2312"/>
          <w:snapToGrid/>
          <w:kern w:val="2"/>
          <w:sz w:val="32"/>
          <w:szCs w:val="32"/>
          <w:lang w:val="en-US" w:eastAsia="zh-CN"/>
        </w:rPr>
        <w:t>中</w:t>
      </w:r>
      <w:r>
        <w:rPr>
          <w:rFonts w:hint="eastAsia" w:ascii="仿宋_GB2312" w:hAnsi="仿宋_GB2312" w:eastAsia="仿宋_GB2312" w:cs="仿宋_GB2312"/>
          <w:snapToGrid/>
          <w:kern w:val="2"/>
          <w:sz w:val="32"/>
          <w:szCs w:val="32"/>
          <w:lang w:eastAsia="zh-CN"/>
        </w:rPr>
        <w:t>职阶段学生。</w:t>
      </w:r>
    </w:p>
    <w:p w14:paraId="6DA23672">
      <w:pPr>
        <w:spacing w:before="38" w:line="222" w:lineRule="auto"/>
        <w:ind w:left="504"/>
        <w:jc w:val="both"/>
        <w:rPr>
          <w:rFonts w:ascii="黑体" w:hAnsi="黑体" w:eastAsia="黑体" w:cs="黑体"/>
          <w:spacing w:val="-4"/>
          <w:sz w:val="32"/>
          <w:szCs w:val="32"/>
        </w:rPr>
      </w:pPr>
      <w:r>
        <w:rPr>
          <w:rFonts w:ascii="黑体" w:hAnsi="黑体" w:eastAsia="黑体" w:cs="黑体"/>
          <w:spacing w:val="-4"/>
          <w:sz w:val="32"/>
          <w:szCs w:val="32"/>
        </w:rPr>
        <w:t>二、认定原则</w:t>
      </w:r>
    </w:p>
    <w:p w14:paraId="47EB6C0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（一）坚持实事求是、客观公平。从客观实际出发,以学生家庭经济状况为主要认定依据,认定标准和尺度统一,确保公平公正。</w:t>
      </w:r>
    </w:p>
    <w:p w14:paraId="4BF3F91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（二）坚持定量评价与定性评价相结合。既要建立科学的量化指标体系,进行定量评价,也要通过定性分析修正量化结果,更加准确、全面地了解学生的实际情况。</w:t>
      </w:r>
    </w:p>
    <w:p w14:paraId="4B5F851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（三）坚持公开透明与保护隐私相结合。既要做到认定内容、程序、方法等 透明,确保认定公正,也要尊重和保护学生隐私,严禁让学生当众诉苦、互相比困。</w:t>
      </w:r>
    </w:p>
    <w:p w14:paraId="0025FCF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（四）坚持积极引导与自愿申请相结合。既要引导学生如实反映家庭经济困难情况,主动利用国家资助完成学业,也要充分尊重学生个人意愿,遵循自愿申请的原则。</w:t>
      </w:r>
    </w:p>
    <w:p w14:paraId="3B37B25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（五）坚持民主评议与学院评定相结合的原则。既要根据学生在校经济情况,日常生活支出以及家庭经济情况开展民主评议,也要对评议结果进行监督、审核,确定认定结果。</w:t>
      </w:r>
    </w:p>
    <w:p w14:paraId="11BF296D">
      <w:pPr>
        <w:widowControl w:val="0"/>
        <w:kinsoku/>
        <w:autoSpaceDE/>
        <w:autoSpaceDN/>
        <w:adjustRightInd/>
        <w:snapToGrid/>
        <w:spacing w:before="182" w:line="288" w:lineRule="auto"/>
        <w:ind w:left="22" w:right="78" w:firstLine="484"/>
        <w:jc w:val="both"/>
        <w:textAlignment w:val="auto"/>
        <w:rPr>
          <w:rFonts w:ascii="黑体" w:hAnsi="黑体" w:eastAsia="黑体" w:cs="黑体"/>
          <w:spacing w:val="-4"/>
          <w:sz w:val="32"/>
          <w:szCs w:val="32"/>
        </w:rPr>
      </w:pPr>
      <w:r>
        <w:rPr>
          <w:rFonts w:ascii="黑体" w:hAnsi="黑体" w:eastAsia="黑体" w:cs="黑体"/>
          <w:spacing w:val="-4"/>
          <w:sz w:val="32"/>
          <w:szCs w:val="32"/>
        </w:rPr>
        <w:t>三、认定机构和职责</w:t>
      </w:r>
    </w:p>
    <w:p w14:paraId="707FC2E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（一）学校成立学生资助工作领导小组。学生资助工作领导小组组长由党委书记担任,副组长由校长、分管学生工作副校长、纪检监察室主任担任,成员由 学生处主任、财务处主任、</w:t>
      </w:r>
      <w:r>
        <w:rPr>
          <w:rFonts w:hint="eastAsia" w:ascii="仿宋_GB2312" w:hAnsi="仿宋_GB2312" w:eastAsia="仿宋_GB2312" w:cs="仿宋_GB2312"/>
          <w:snapToGrid/>
          <w:kern w:val="2"/>
          <w:sz w:val="32"/>
          <w:szCs w:val="32"/>
          <w:lang w:val="en-US" w:eastAsia="zh-CN"/>
        </w:rPr>
        <w:t>教务处主任、招生就业办主任</w:t>
      </w:r>
      <w:r>
        <w:rPr>
          <w:rFonts w:hint="eastAsia" w:ascii="仿宋_GB2312" w:hAnsi="仿宋_GB2312" w:eastAsia="仿宋_GB2312" w:cs="仿宋_GB2312"/>
          <w:snapToGrid/>
          <w:kern w:val="2"/>
          <w:sz w:val="32"/>
          <w:szCs w:val="32"/>
          <w:lang w:eastAsia="zh-CN"/>
        </w:rPr>
        <w:t>及各学院党支部书记组成。学生资助工作领导小组全面领导、监督学校家庭经济困难学生的认定工作,对学生处审核汇总的二级学院认定的结果进行审定,确认学校家庭经济困难学生资助对象名单。</w:t>
      </w:r>
    </w:p>
    <w:p w14:paraId="7712150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二）二级学院成立认定工作组。工作组由各二级学院党支部书记任组长、院长或分管学生工作的副院长任副组长,班主任代表任组员,不同专业类型班主任代表至少一人。工作组负责组织本院对各班上报的评议结果进行审核、认定、公示并上报学生资助工作领导小组的工作。</w:t>
      </w:r>
    </w:p>
    <w:p w14:paraId="2EE79F54">
      <w:pPr>
        <w:spacing w:before="38" w:line="222" w:lineRule="auto"/>
        <w:ind w:left="504"/>
        <w:jc w:val="both"/>
        <w:rPr>
          <w:rFonts w:ascii="黑体" w:hAnsi="黑体" w:eastAsia="黑体" w:cs="黑体"/>
          <w:spacing w:val="-4"/>
          <w:sz w:val="32"/>
          <w:szCs w:val="32"/>
        </w:rPr>
      </w:pPr>
      <w:r>
        <w:rPr>
          <w:rFonts w:ascii="黑体" w:hAnsi="黑体" w:eastAsia="黑体" w:cs="黑体"/>
          <w:spacing w:val="-4"/>
          <w:sz w:val="32"/>
          <w:szCs w:val="32"/>
        </w:rPr>
        <w:t>四、认定依据</w:t>
      </w:r>
    </w:p>
    <w:p w14:paraId="21FAD59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（一）家庭经济因素</w:t>
      </w:r>
    </w:p>
    <w:p w14:paraId="650BE4C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主要包括家庭收入、财产、债务等情况。</w:t>
      </w:r>
    </w:p>
    <w:p w14:paraId="7996A53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（二）特殊群体因素</w:t>
      </w:r>
    </w:p>
    <w:p w14:paraId="451FE16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主要指持有市民政局、市退役军人事务局、市残联等部门颁发的相关证件的建档立卡贫困家庭学生、最低生活保障家庭学生、特困供养学生、低收入困难家庭学生、孤残学生、烈士子女、家庭经济困难残疾学生及残疾人子女等。</w:t>
      </w:r>
    </w:p>
    <w:p w14:paraId="146E646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（三）地区经济社会发展水平因素</w:t>
      </w:r>
    </w:p>
    <w:p w14:paraId="08D88FB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主要指校园地、生源地经济发展水平、城乡居民最低生活保障标准,学院收费标准等情况。</w:t>
      </w:r>
    </w:p>
    <w:p w14:paraId="02080B7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（四）突发状况因素</w:t>
      </w:r>
    </w:p>
    <w:p w14:paraId="48701F7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主要指遭受重大自然灾害、重大突发意外事件等情况。</w:t>
      </w:r>
    </w:p>
    <w:p w14:paraId="32DF851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（五）学生消费因素</w:t>
      </w:r>
    </w:p>
    <w:p w14:paraId="37E0104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主要指学生消费的金额、结构等是否合理。</w:t>
      </w:r>
    </w:p>
    <w:p w14:paraId="2A17954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w:t>
      </w:r>
      <w:r>
        <w:rPr>
          <w:rFonts w:hint="eastAsia" w:ascii="仿宋_GB2312" w:hAnsi="仿宋_GB2312" w:eastAsia="仿宋_GB2312" w:cs="仿宋_GB2312"/>
          <w:snapToGrid/>
          <w:kern w:val="2"/>
          <w:sz w:val="32"/>
          <w:szCs w:val="32"/>
          <w:lang w:val="en-US" w:eastAsia="zh-CN"/>
        </w:rPr>
        <w:t>六</w:t>
      </w:r>
      <w:r>
        <w:rPr>
          <w:rFonts w:hint="eastAsia" w:ascii="仿宋_GB2312" w:hAnsi="仿宋_GB2312" w:eastAsia="仿宋_GB2312" w:cs="仿宋_GB2312"/>
          <w:snapToGrid/>
          <w:kern w:val="2"/>
          <w:sz w:val="32"/>
          <w:szCs w:val="32"/>
          <w:lang w:eastAsia="zh-CN"/>
        </w:rPr>
        <w:t>）其他影响家庭经济状况的有关因素</w:t>
      </w:r>
    </w:p>
    <w:p w14:paraId="360389B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主要包括家庭负担、劳动力及职业状况等。</w:t>
      </w:r>
    </w:p>
    <w:p w14:paraId="0DB69696">
      <w:pPr>
        <w:spacing w:before="38" w:line="222" w:lineRule="auto"/>
        <w:ind w:left="504"/>
        <w:jc w:val="both"/>
        <w:rPr>
          <w:rFonts w:ascii="黑体" w:hAnsi="黑体" w:eastAsia="黑体" w:cs="黑体"/>
          <w:spacing w:val="-4"/>
          <w:sz w:val="32"/>
          <w:szCs w:val="32"/>
        </w:rPr>
      </w:pPr>
      <w:r>
        <w:rPr>
          <w:rFonts w:ascii="黑体" w:hAnsi="黑体" w:eastAsia="黑体" w:cs="黑体"/>
          <w:spacing w:val="-4"/>
          <w:sz w:val="32"/>
          <w:szCs w:val="32"/>
        </w:rPr>
        <w:t>五、认定标准</w:t>
      </w:r>
    </w:p>
    <w:p w14:paraId="6253324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申请认定家庭经济困难的学生必须具备的基本条件</w:t>
      </w:r>
    </w:p>
    <w:p w14:paraId="6A86579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val="en-US" w:eastAsia="zh-CN"/>
        </w:rPr>
        <w:t>1.</w:t>
      </w:r>
      <w:r>
        <w:rPr>
          <w:rFonts w:hint="eastAsia" w:ascii="仿宋_GB2312" w:hAnsi="仿宋_GB2312" w:eastAsia="仿宋_GB2312" w:cs="仿宋_GB2312"/>
          <w:snapToGrid/>
          <w:kern w:val="2"/>
          <w:sz w:val="32"/>
          <w:szCs w:val="32"/>
          <w:lang w:eastAsia="zh-CN"/>
        </w:rPr>
        <w:t xml:space="preserve">品行端正,自觉遵守学校各项规章制度,诚实守信,团结友善; </w:t>
      </w:r>
    </w:p>
    <w:p w14:paraId="5EE94DE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2.学习认真努力,能正常完成学业;</w:t>
      </w:r>
    </w:p>
    <w:p w14:paraId="3103441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3.具有自我解困意识;</w:t>
      </w:r>
    </w:p>
    <w:p w14:paraId="7FE7EB0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4.家庭经济困难,符合认定标准中相应条款。</w:t>
      </w:r>
    </w:p>
    <w:p w14:paraId="13748EE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家庭经济困难学生认定标准设置为"一般困难"和"特别困难"两档特别困难学生的认定标准：</w:t>
      </w:r>
    </w:p>
    <w:p w14:paraId="4161A1F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建档立卡贫困家庭学生;最低生活保障家庭学生;特困供养学生;低收入困难家庭学生;孤残学生;烈士子女;家庭经济困难残疾学生、残疾人子女;当年家庭非享受城市居民最低生活保障或农村最低生活保障,但其家庭人均</w:t>
      </w:r>
      <w:r>
        <w:rPr>
          <w:rFonts w:hint="eastAsia" w:ascii="仿宋_GB2312" w:hAnsi="仿宋_GB2312" w:eastAsia="仿宋_GB2312" w:cs="仿宋_GB2312"/>
          <w:snapToGrid/>
          <w:kern w:val="2"/>
          <w:sz w:val="32"/>
          <w:szCs w:val="32"/>
          <w:lang w:val="en-US" w:eastAsia="zh-CN"/>
        </w:rPr>
        <w:t>月</w:t>
      </w:r>
      <w:r>
        <w:rPr>
          <w:rFonts w:hint="eastAsia" w:ascii="仿宋_GB2312" w:hAnsi="仿宋_GB2312" w:eastAsia="仿宋_GB2312" w:cs="仿宋_GB2312"/>
          <w:snapToGrid/>
          <w:kern w:val="2"/>
          <w:sz w:val="32"/>
          <w:szCs w:val="32"/>
          <w:lang w:eastAsia="zh-CN"/>
        </w:rPr>
        <w:t>收入确实处于当年居住地城市居民最低生活保障标准1.1-1.5倍之间的单亲、离异家庭</w:t>
      </w:r>
      <w:r>
        <w:rPr>
          <w:rFonts w:hint="eastAsia" w:ascii="仿宋_GB2312" w:hAnsi="仿宋_GB2312" w:eastAsia="仿宋_GB2312" w:cs="仿宋_GB2312"/>
          <w:snapToGrid/>
          <w:kern w:val="2"/>
          <w:sz w:val="32"/>
          <w:szCs w:val="32"/>
          <w:lang w:val="en-US" w:eastAsia="zh-CN"/>
        </w:rPr>
        <w:t>的</w:t>
      </w:r>
      <w:r>
        <w:rPr>
          <w:rFonts w:hint="eastAsia" w:ascii="仿宋_GB2312" w:hAnsi="仿宋_GB2312" w:eastAsia="仿宋_GB2312" w:cs="仿宋_GB2312"/>
          <w:snapToGrid/>
          <w:kern w:val="2"/>
          <w:sz w:val="32"/>
          <w:szCs w:val="32"/>
          <w:lang w:eastAsia="zh-CN"/>
        </w:rPr>
        <w:t>学生,且有街道民政部门或村委会出具家庭贫困证明。</w:t>
      </w:r>
    </w:p>
    <w:p w14:paraId="5533773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一般困难学生的认定标准：</w:t>
      </w:r>
    </w:p>
    <w:p w14:paraId="2CF2434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家庭人均</w:t>
      </w:r>
      <w:r>
        <w:rPr>
          <w:rFonts w:hint="eastAsia" w:ascii="仿宋_GB2312" w:hAnsi="仿宋_GB2312" w:eastAsia="仿宋_GB2312" w:cs="仿宋_GB2312"/>
          <w:snapToGrid/>
          <w:kern w:val="2"/>
          <w:sz w:val="32"/>
          <w:szCs w:val="32"/>
          <w:lang w:val="en-US" w:eastAsia="zh-CN"/>
        </w:rPr>
        <w:t>月</w:t>
      </w:r>
      <w:r>
        <w:rPr>
          <w:rFonts w:hint="eastAsia" w:ascii="仿宋_GB2312" w:hAnsi="仿宋_GB2312" w:eastAsia="仿宋_GB2312" w:cs="仿宋_GB2312"/>
          <w:snapToGrid/>
          <w:kern w:val="2"/>
          <w:sz w:val="32"/>
          <w:szCs w:val="32"/>
          <w:lang w:eastAsia="zh-CN"/>
        </w:rPr>
        <w:t>收入在当年居住地居民低收入困难家庭认定标准以上,但家庭有特殊情况（家庭因遭遇突发变故或自然灾害造成财产损失</w:t>
      </w:r>
      <w:r>
        <w:rPr>
          <w:rFonts w:hint="eastAsia" w:ascii="仿宋_GB2312" w:hAnsi="仿宋_GB2312" w:eastAsia="仿宋_GB2312" w:cs="仿宋_GB2312"/>
          <w:snapToGrid/>
          <w:kern w:val="2"/>
          <w:sz w:val="32"/>
          <w:szCs w:val="32"/>
          <w:lang w:val="en-US" w:eastAsia="zh-CN"/>
        </w:rPr>
        <w:t>导致家庭经济困难;</w:t>
      </w:r>
      <w:r>
        <w:rPr>
          <w:rFonts w:hint="eastAsia" w:ascii="仿宋_GB2312" w:hAnsi="仿宋_GB2312" w:eastAsia="仿宋_GB2312" w:cs="仿宋_GB2312"/>
          <w:snapToGrid/>
          <w:kern w:val="2"/>
          <w:sz w:val="32"/>
          <w:szCs w:val="32"/>
          <w:lang w:eastAsia="zh-CN"/>
        </w:rPr>
        <w:t>家庭成员（或自身）患重病需承担高额医药费;多子女同时就读</w:t>
      </w:r>
      <w:r>
        <w:rPr>
          <w:rFonts w:hint="eastAsia" w:ascii="仿宋_GB2312" w:hAnsi="仿宋_GB2312" w:eastAsia="仿宋_GB2312" w:cs="仿宋_GB2312"/>
          <w:snapToGrid/>
          <w:kern w:val="2"/>
          <w:sz w:val="32"/>
          <w:szCs w:val="32"/>
          <w:lang w:val="en-US" w:eastAsia="zh-CN"/>
        </w:rPr>
        <w:t>且</w:t>
      </w:r>
      <w:r>
        <w:rPr>
          <w:rFonts w:hint="eastAsia" w:ascii="仿宋_GB2312" w:hAnsi="仿宋_GB2312" w:eastAsia="仿宋_GB2312" w:cs="仿宋_GB2312"/>
          <w:snapToGrid/>
          <w:kern w:val="2"/>
          <w:sz w:val="32"/>
          <w:szCs w:val="32"/>
          <w:lang w:eastAsia="zh-CN"/>
        </w:rPr>
        <w:t>仅限非义务教育阶段的全日制普通学历教育的贫困家庭</w:t>
      </w:r>
      <w:r>
        <w:rPr>
          <w:rFonts w:hint="eastAsia" w:ascii="仿宋_GB2312" w:hAnsi="仿宋_GB2312" w:eastAsia="仿宋_GB2312" w:cs="仿宋_GB2312"/>
          <w:snapToGrid/>
          <w:kern w:val="2"/>
          <w:sz w:val="32"/>
          <w:szCs w:val="32"/>
          <w:lang w:val="en-US" w:eastAsia="zh-CN"/>
        </w:rPr>
        <w:t>学生</w:t>
      </w:r>
      <w:r>
        <w:rPr>
          <w:rFonts w:hint="eastAsia" w:ascii="仿宋_GB2312" w:hAnsi="仿宋_GB2312" w:eastAsia="仿宋_GB2312" w:cs="仿宋_GB2312"/>
          <w:snapToGrid/>
          <w:kern w:val="2"/>
          <w:sz w:val="32"/>
          <w:szCs w:val="32"/>
          <w:lang w:eastAsia="zh-CN"/>
        </w:rPr>
        <w:t>;父母</w:t>
      </w:r>
      <w:r>
        <w:rPr>
          <w:rFonts w:hint="eastAsia" w:ascii="仿宋_GB2312" w:hAnsi="仿宋_GB2312" w:eastAsia="仿宋_GB2312" w:cs="仿宋_GB2312"/>
          <w:snapToGrid/>
          <w:kern w:val="2"/>
          <w:sz w:val="32"/>
          <w:szCs w:val="32"/>
          <w:lang w:val="en-US" w:eastAsia="zh-CN"/>
        </w:rPr>
        <w:t>双方或</w:t>
      </w:r>
      <w:r>
        <w:rPr>
          <w:rFonts w:hint="eastAsia" w:ascii="仿宋_GB2312" w:hAnsi="仿宋_GB2312" w:eastAsia="仿宋_GB2312" w:cs="仿宋_GB2312"/>
          <w:snapToGrid/>
          <w:kern w:val="2"/>
          <w:sz w:val="32"/>
          <w:szCs w:val="32"/>
          <w:lang w:eastAsia="zh-CN"/>
        </w:rPr>
        <w:t>其中一方下岗且未能再就业,</w:t>
      </w:r>
      <w:r>
        <w:rPr>
          <w:rFonts w:hint="eastAsia" w:ascii="仿宋_GB2312" w:hAnsi="仿宋_GB2312" w:eastAsia="仿宋_GB2312" w:cs="仿宋_GB2312"/>
          <w:snapToGrid/>
          <w:kern w:val="2"/>
          <w:sz w:val="32"/>
          <w:szCs w:val="32"/>
          <w:lang w:val="en-US" w:eastAsia="zh-CN"/>
        </w:rPr>
        <w:t>导致家庭经济收入低下</w:t>
      </w:r>
      <w:r>
        <w:rPr>
          <w:rFonts w:hint="eastAsia" w:ascii="仿宋_GB2312" w:hAnsi="仿宋_GB2312" w:eastAsia="仿宋_GB2312" w:cs="仿宋_GB2312"/>
          <w:snapToGrid/>
          <w:kern w:val="2"/>
          <w:sz w:val="32"/>
          <w:szCs w:val="32"/>
          <w:lang w:eastAsia="zh-CN"/>
        </w:rPr>
        <w:t>等）。</w:t>
      </w:r>
    </w:p>
    <w:p w14:paraId="1C960D4B">
      <w:pPr>
        <w:spacing w:before="38" w:line="222" w:lineRule="auto"/>
        <w:ind w:left="504"/>
        <w:jc w:val="both"/>
        <w:rPr>
          <w:rFonts w:ascii="黑体" w:hAnsi="黑体" w:eastAsia="黑体" w:cs="黑体"/>
          <w:spacing w:val="-4"/>
          <w:sz w:val="32"/>
          <w:szCs w:val="32"/>
        </w:rPr>
      </w:pPr>
      <w:r>
        <w:rPr>
          <w:rFonts w:ascii="黑体" w:hAnsi="黑体" w:eastAsia="黑体" w:cs="黑体"/>
          <w:spacing w:val="-4"/>
          <w:sz w:val="32"/>
          <w:szCs w:val="32"/>
        </w:rPr>
        <w:t>六、认定程序</w:t>
      </w:r>
    </w:p>
    <w:p w14:paraId="0F7E971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困难学生认定工作程序包括提前告知、个人申请、学校认定、结果公示、建档备案等环节。</w:t>
      </w:r>
    </w:p>
    <w:p w14:paraId="4840A9E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（一）提前告知。</w:t>
      </w:r>
      <w:r>
        <w:rPr>
          <w:rFonts w:hint="eastAsia" w:ascii="仿宋_GB2312" w:hAnsi="仿宋_GB2312" w:eastAsia="仿宋_GB2312" w:cs="仿宋_GB2312"/>
          <w:snapToGrid/>
          <w:kern w:val="2"/>
          <w:sz w:val="32"/>
          <w:szCs w:val="32"/>
          <w:lang w:val="en-US" w:eastAsia="zh-CN"/>
        </w:rPr>
        <w:t>学年初开学后，班主任向学生家长发放</w:t>
      </w:r>
      <w:r>
        <w:rPr>
          <w:rFonts w:hint="eastAsia" w:ascii="仿宋_GB2312" w:hAnsi="仿宋_GB2312" w:eastAsia="仿宋_GB2312" w:cs="仿宋_GB2312"/>
          <w:snapToGrid/>
          <w:kern w:val="2"/>
          <w:sz w:val="32"/>
          <w:szCs w:val="32"/>
          <w:lang w:eastAsia="zh-CN"/>
        </w:rPr>
        <w:t>《上海市</w:t>
      </w:r>
      <w:r>
        <w:rPr>
          <w:rFonts w:hint="eastAsia" w:ascii="仿宋_GB2312" w:hAnsi="仿宋_GB2312" w:eastAsia="仿宋_GB2312" w:cs="仿宋_GB2312"/>
          <w:snapToGrid/>
          <w:kern w:val="2"/>
          <w:sz w:val="32"/>
          <w:szCs w:val="32"/>
          <w:lang w:val="en-US" w:eastAsia="zh-CN"/>
        </w:rPr>
        <w:t>中等职业</w:t>
      </w:r>
      <w:r>
        <w:rPr>
          <w:rFonts w:hint="eastAsia" w:ascii="仿宋_GB2312" w:hAnsi="仿宋_GB2312" w:eastAsia="仿宋_GB2312" w:cs="仿宋_GB2312"/>
          <w:snapToGrid/>
          <w:kern w:val="2"/>
          <w:sz w:val="32"/>
          <w:szCs w:val="32"/>
          <w:lang w:eastAsia="zh-CN"/>
        </w:rPr>
        <w:t>学校家庭经济困难学生认定申请表》;同时做好学生资助政策宣传工作。</w:t>
      </w:r>
    </w:p>
    <w:p w14:paraId="4F3A28F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（二）</w:t>
      </w:r>
      <w:r>
        <w:rPr>
          <w:rFonts w:hint="eastAsia" w:ascii="仿宋_GB2312" w:hAnsi="仿宋_GB2312" w:eastAsia="仿宋_GB2312" w:cs="仿宋_GB2312"/>
          <w:snapToGrid/>
          <w:kern w:val="2"/>
          <w:sz w:val="32"/>
          <w:szCs w:val="32"/>
          <w:lang w:val="en-US" w:eastAsia="zh-CN"/>
        </w:rPr>
        <w:t>家长</w:t>
      </w:r>
      <w:r>
        <w:rPr>
          <w:rFonts w:hint="eastAsia" w:ascii="仿宋_GB2312" w:hAnsi="仿宋_GB2312" w:eastAsia="仿宋_GB2312" w:cs="仿宋_GB2312"/>
          <w:snapToGrid/>
          <w:kern w:val="2"/>
          <w:sz w:val="32"/>
          <w:szCs w:val="32"/>
          <w:lang w:eastAsia="zh-CN"/>
        </w:rPr>
        <w:t>申请。由</w:t>
      </w:r>
      <w:r>
        <w:rPr>
          <w:rFonts w:hint="eastAsia" w:ascii="仿宋_GB2312" w:hAnsi="仿宋_GB2312" w:eastAsia="仿宋_GB2312" w:cs="仿宋_GB2312"/>
          <w:snapToGrid/>
          <w:kern w:val="2"/>
          <w:sz w:val="32"/>
          <w:szCs w:val="32"/>
          <w:lang w:val="en-US" w:eastAsia="zh-CN"/>
        </w:rPr>
        <w:t>家长</w:t>
      </w:r>
      <w:r>
        <w:rPr>
          <w:rFonts w:hint="eastAsia" w:ascii="仿宋_GB2312" w:hAnsi="仿宋_GB2312" w:eastAsia="仿宋_GB2312" w:cs="仿宋_GB2312"/>
          <w:snapToGrid/>
          <w:kern w:val="2"/>
          <w:sz w:val="32"/>
          <w:szCs w:val="32"/>
          <w:lang w:eastAsia="zh-CN"/>
        </w:rPr>
        <w:t>自愿如实填写认定申请表,在指定系统中申请并提交上传相关佐证材料。</w:t>
      </w:r>
      <w:r>
        <w:rPr>
          <w:rFonts w:hint="eastAsia" w:ascii="仿宋_GB2312" w:hAnsi="仿宋_GB2312" w:eastAsia="仿宋_GB2312" w:cs="仿宋_GB2312"/>
          <w:snapToGrid/>
          <w:kern w:val="2"/>
          <w:sz w:val="32"/>
          <w:szCs w:val="32"/>
          <w:lang w:val="en-US" w:eastAsia="zh-CN"/>
        </w:rPr>
        <w:t>家长</w:t>
      </w:r>
      <w:r>
        <w:rPr>
          <w:rFonts w:hint="eastAsia" w:ascii="仿宋_GB2312" w:hAnsi="仿宋_GB2312" w:eastAsia="仿宋_GB2312" w:cs="仿宋_GB2312"/>
          <w:snapToGrid/>
          <w:kern w:val="2"/>
          <w:sz w:val="32"/>
          <w:szCs w:val="32"/>
          <w:lang w:eastAsia="zh-CN"/>
        </w:rPr>
        <w:t>对所填信息的真实性负责。</w:t>
      </w:r>
    </w:p>
    <w:p w14:paraId="163AD74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（三）学校认定。每学年开学初,由</w:t>
      </w:r>
      <w:r>
        <w:rPr>
          <w:rFonts w:hint="eastAsia" w:ascii="仿宋_GB2312" w:hAnsi="仿宋_GB2312" w:eastAsia="仿宋_GB2312" w:cs="仿宋_GB2312"/>
          <w:snapToGrid/>
          <w:kern w:val="2"/>
          <w:sz w:val="32"/>
          <w:szCs w:val="32"/>
          <w:lang w:val="en-US" w:eastAsia="zh-CN"/>
        </w:rPr>
        <w:t>班主任</w:t>
      </w:r>
      <w:r>
        <w:rPr>
          <w:rFonts w:hint="eastAsia" w:ascii="仿宋_GB2312" w:hAnsi="仿宋_GB2312" w:eastAsia="仿宋_GB2312" w:cs="仿宋_GB2312"/>
          <w:snapToGrid/>
          <w:kern w:val="2"/>
          <w:sz w:val="32"/>
          <w:szCs w:val="32"/>
          <w:lang w:eastAsia="zh-CN"/>
        </w:rPr>
        <w:t>收集、汇总学生认定申请材料。认定</w:t>
      </w:r>
      <w:r>
        <w:rPr>
          <w:rFonts w:hint="eastAsia" w:ascii="仿宋_GB2312" w:hAnsi="仿宋_GB2312" w:eastAsia="仿宋_GB2312" w:cs="仿宋_GB2312"/>
          <w:snapToGrid/>
          <w:kern w:val="2"/>
          <w:sz w:val="32"/>
          <w:szCs w:val="32"/>
          <w:lang w:val="en-US" w:eastAsia="zh-CN"/>
        </w:rPr>
        <w:t>工作</w:t>
      </w:r>
      <w:r>
        <w:rPr>
          <w:rFonts w:hint="eastAsia" w:ascii="仿宋_GB2312" w:hAnsi="仿宋_GB2312" w:eastAsia="仿宋_GB2312" w:cs="仿宋_GB2312"/>
          <w:snapToGrid/>
          <w:kern w:val="2"/>
          <w:sz w:val="32"/>
          <w:szCs w:val="32"/>
          <w:lang w:eastAsia="zh-CN"/>
        </w:rPr>
        <w:t>组对提交申请的学生</w:t>
      </w:r>
      <w:r>
        <w:rPr>
          <w:rFonts w:hint="eastAsia" w:ascii="仿宋_GB2312" w:hAnsi="仿宋_GB2312" w:eastAsia="仿宋_GB2312" w:cs="仿宋_GB2312"/>
          <w:snapToGrid/>
          <w:kern w:val="2"/>
          <w:sz w:val="32"/>
          <w:szCs w:val="32"/>
          <w:lang w:val="en-US" w:eastAsia="zh-CN"/>
        </w:rPr>
        <w:t>家庭</w:t>
      </w:r>
      <w:r>
        <w:rPr>
          <w:rFonts w:hint="eastAsia" w:ascii="仿宋_GB2312" w:hAnsi="仿宋_GB2312" w:eastAsia="仿宋_GB2312" w:cs="仿宋_GB2312"/>
          <w:snapToGrid/>
          <w:kern w:val="2"/>
          <w:sz w:val="32"/>
          <w:szCs w:val="32"/>
          <w:lang w:eastAsia="zh-CN"/>
        </w:rPr>
        <w:t>开展</w:t>
      </w:r>
      <w:r>
        <w:rPr>
          <w:rFonts w:hint="eastAsia" w:ascii="仿宋_GB2312" w:hAnsi="仿宋_GB2312" w:eastAsia="仿宋_GB2312" w:cs="仿宋_GB2312"/>
          <w:snapToGrid/>
          <w:kern w:val="2"/>
          <w:sz w:val="32"/>
          <w:szCs w:val="32"/>
          <w:lang w:val="en-US" w:eastAsia="zh-CN"/>
        </w:rPr>
        <w:t>审核、</w:t>
      </w:r>
      <w:r>
        <w:rPr>
          <w:rFonts w:hint="eastAsia" w:ascii="仿宋_GB2312" w:hAnsi="仿宋_GB2312" w:eastAsia="仿宋_GB2312" w:cs="仿宋_GB2312"/>
          <w:snapToGrid/>
          <w:kern w:val="2"/>
          <w:sz w:val="32"/>
          <w:szCs w:val="32"/>
          <w:lang w:eastAsia="zh-CN"/>
        </w:rPr>
        <w:t>评议并提出意见,确定各档次初评名单报学生处审核。学生处可以提出复核意见报学校资助工作领导小组核定。</w:t>
      </w:r>
    </w:p>
    <w:p w14:paraId="32F8ED3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（四）结果公示。学</w:t>
      </w:r>
      <w:r>
        <w:rPr>
          <w:rFonts w:hint="eastAsia" w:ascii="仿宋_GB2312" w:hAnsi="仿宋_GB2312" w:eastAsia="仿宋_GB2312" w:cs="仿宋_GB2312"/>
          <w:snapToGrid/>
          <w:kern w:val="2"/>
          <w:sz w:val="32"/>
          <w:szCs w:val="32"/>
          <w:lang w:val="en-US" w:eastAsia="zh-CN"/>
        </w:rPr>
        <w:t>校</w:t>
      </w:r>
      <w:r>
        <w:rPr>
          <w:rFonts w:hint="eastAsia" w:ascii="仿宋_GB2312" w:hAnsi="仿宋_GB2312" w:eastAsia="仿宋_GB2312" w:cs="仿宋_GB2312"/>
          <w:snapToGrid/>
          <w:kern w:val="2"/>
          <w:sz w:val="32"/>
          <w:szCs w:val="32"/>
          <w:lang w:eastAsia="zh-CN"/>
        </w:rPr>
        <w:t>采取适当方式,在适当范围内将困难学生认定名单及等级公示5个工作日,接受监督并及时回应有关认定结果的异议。学生如有异议,可通过有效方式逐级提出异议材料。认定工作组接到异议材料后认真研究并予以答复和解决。学生如对各系认定工作组的答复仍有异议,可通过有效方式向学生处书面申请复议。学生处在接到复议申请的3个工作日内予以答复。如情况属实,应做出修正。</w:t>
      </w:r>
    </w:p>
    <w:p w14:paraId="20B82BC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在公示过程中,严禁涉及学生个人敏感信息及隐私,并在公示期结束及时去除公示信息。</w:t>
      </w:r>
    </w:p>
    <w:p w14:paraId="0D10FFC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五）建档备案。学生处负责对终审的各等级困难学生名单及相关认定资料按学年整理装订,建立学院困难学生信息档案,并按要求录入全国和上海学生资助管理信息系统。每学年开学后八周内,将本学年困难学生认定汇总信息录入上海市学生资助管理系统。</w:t>
      </w:r>
    </w:p>
    <w:p w14:paraId="60248124">
      <w:pPr>
        <w:spacing w:before="38" w:line="222" w:lineRule="auto"/>
        <w:ind w:left="504"/>
        <w:jc w:val="both"/>
        <w:rPr>
          <w:rFonts w:ascii="黑体" w:hAnsi="黑体" w:eastAsia="黑体" w:cs="黑体"/>
          <w:spacing w:val="-4"/>
          <w:sz w:val="32"/>
          <w:szCs w:val="32"/>
        </w:rPr>
      </w:pPr>
      <w:r>
        <w:rPr>
          <w:rFonts w:ascii="黑体" w:hAnsi="黑体" w:eastAsia="黑体" w:cs="黑体"/>
          <w:spacing w:val="-4"/>
          <w:sz w:val="32"/>
          <w:szCs w:val="32"/>
        </w:rPr>
        <w:t>七、管理与监督</w:t>
      </w:r>
    </w:p>
    <w:p w14:paraId="0FC946D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一）学生处和二级学院资助工作认定工作组每学年定期对全部困难学生开展一次资格复查,不定期地随机抽选一定比例的困难学生,通过信件、电话、实地走访等方式核实情况。如发现弄虚作假现象,一经核实,取消受助资格,收回资助资金。情节严重的依据有关规定进行严肃处理。</w:t>
      </w:r>
    </w:p>
    <w:p w14:paraId="4C78F66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二）学生处和二级学院应加强学生的诚信教育、感恩教育。教育学生如实提供家庭情况,及时告知家庭经济显著变化情况,如学生家庭经济状况发生显著变化,应及时做出调整;教育学生要有一颗感恩的心,有自我解困的意识,有积极向上的生活态度,通过努力学习回报国家资助。</w:t>
      </w:r>
    </w:p>
    <w:p w14:paraId="7CA71D2C">
      <w:pPr>
        <w:pStyle w:val="3"/>
        <w:keepNext w:val="0"/>
        <w:keepLines w:val="0"/>
        <w:pageBreakBefore w:val="0"/>
        <w:widowControl w:val="0"/>
        <w:kinsoku/>
        <w:wordWrap/>
        <w:overflowPunct/>
        <w:topLinePunct/>
        <w:autoSpaceDE/>
        <w:autoSpaceDN w:val="0"/>
        <w:bidi w:val="0"/>
        <w:adjustRightInd w:val="0"/>
        <w:snapToGrid w:val="0"/>
        <w:spacing w:line="600" w:lineRule="exact"/>
        <w:ind w:left="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本</w:t>
      </w:r>
      <w:r>
        <w:rPr>
          <w:rFonts w:hint="eastAsia" w:ascii="仿宋_GB2312" w:hAnsi="仿宋_GB2312" w:eastAsia="仿宋_GB2312" w:cs="仿宋_GB2312"/>
          <w:snapToGrid w:val="0"/>
          <w:sz w:val="32"/>
          <w:szCs w:val="32"/>
          <w:lang w:val="en-US" w:eastAsia="zh-CN"/>
        </w:rPr>
        <w:t>办法</w:t>
      </w:r>
      <w:r>
        <w:rPr>
          <w:rFonts w:hint="eastAsia" w:ascii="仿宋_GB2312" w:hAnsi="仿宋_GB2312" w:eastAsia="仿宋_GB2312" w:cs="仿宋_GB2312"/>
          <w:snapToGrid w:val="0"/>
          <w:sz w:val="32"/>
          <w:szCs w:val="32"/>
        </w:rPr>
        <w:t>由</w:t>
      </w:r>
      <w:r>
        <w:rPr>
          <w:rFonts w:hint="eastAsia" w:ascii="仿宋_GB2312" w:hAnsi="仿宋_GB2312" w:eastAsia="仿宋_GB2312" w:cs="仿宋_GB2312"/>
          <w:snapToGrid w:val="0"/>
          <w:sz w:val="32"/>
          <w:szCs w:val="32"/>
          <w:lang w:val="en-US" w:eastAsia="zh-CN"/>
        </w:rPr>
        <w:t>学生处</w:t>
      </w:r>
      <w:r>
        <w:rPr>
          <w:rFonts w:hint="eastAsia" w:ascii="仿宋_GB2312" w:hAnsi="仿宋_GB2312" w:eastAsia="仿宋_GB2312" w:cs="仿宋_GB2312"/>
          <w:snapToGrid w:val="0"/>
          <w:sz w:val="32"/>
          <w:szCs w:val="32"/>
        </w:rPr>
        <w:t>负责解释。</w:t>
      </w:r>
    </w:p>
    <w:p w14:paraId="30784B16">
      <w:pPr>
        <w:pStyle w:val="3"/>
        <w:keepNext w:val="0"/>
        <w:keepLines w:val="0"/>
        <w:pageBreakBefore w:val="0"/>
        <w:widowControl w:val="0"/>
        <w:kinsoku/>
        <w:wordWrap/>
        <w:overflowPunct/>
        <w:topLinePunct/>
        <w:autoSpaceDE/>
        <w:autoSpaceDN w:val="0"/>
        <w:bidi w:val="0"/>
        <w:adjustRightInd w:val="0"/>
        <w:snapToGrid w:val="0"/>
        <w:spacing w:line="600" w:lineRule="exact"/>
        <w:ind w:left="0" w:firstLine="640" w:firstLineChars="200"/>
        <w:jc w:val="both"/>
        <w:textAlignment w:val="auto"/>
        <w:rPr>
          <w:rFonts w:hint="eastAsia" w:ascii="仿宋_GB2312" w:hAnsi="仿宋_GB2312" w:eastAsia="仿宋_GB2312" w:cs="仿宋_GB2312"/>
          <w:snapToGrid w:val="0"/>
          <w:sz w:val="32"/>
          <w:szCs w:val="32"/>
          <w:lang w:eastAsia="zh-CN"/>
        </w:rPr>
      </w:pPr>
    </w:p>
    <w:p w14:paraId="5C40DA9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pPr>
    </w:p>
    <w:p w14:paraId="4AFB6A59">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28"/>
          <w:szCs w:val="28"/>
          <w:lang w:val="en-US" w:eastAsia="zh-CN"/>
        </w:rPr>
        <w:t>附表：上海市中等职业学校家庭经济困难学生认定申请表</w:t>
      </w:r>
    </w:p>
    <w:p w14:paraId="2670334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sectPr>
          <w:footerReference r:id="rId5" w:type="default"/>
          <w:pgSz w:w="11907" w:h="16841"/>
          <w:pgMar w:top="1428" w:right="1693" w:bottom="1153" w:left="1785" w:header="0" w:footer="993" w:gutter="0"/>
          <w:pgBorders>
            <w:top w:val="none" w:sz="0" w:space="0"/>
            <w:left w:val="none" w:sz="0" w:space="0"/>
            <w:bottom w:val="none" w:sz="0" w:space="0"/>
            <w:right w:val="none" w:sz="0" w:space="0"/>
          </w:pgBorders>
          <w:pgNumType w:start="1"/>
          <w:cols w:space="720" w:num="1"/>
        </w:sectPr>
      </w:pPr>
    </w:p>
    <w:p w14:paraId="5A36294C">
      <w:pPr>
        <w:spacing w:before="57" w:line="221" w:lineRule="auto"/>
        <w:ind w:left="1765"/>
        <w:rPr>
          <w:rFonts w:ascii="黑体" w:hAnsi="黑体" w:eastAsia="黑体" w:cs="黑体"/>
          <w:sz w:val="28"/>
          <w:szCs w:val="28"/>
        </w:rPr>
      </w:pPr>
      <w:r>
        <w:rPr>
          <w:rFonts w:ascii="黑体" w:hAnsi="黑体" w:eastAsia="黑体" w:cs="黑体"/>
          <w:spacing w:val="-1"/>
          <w:sz w:val="28"/>
          <w:szCs w:val="28"/>
        </w:rPr>
        <w:t>上海市</w:t>
      </w:r>
      <w:r>
        <w:rPr>
          <w:rFonts w:hint="eastAsia" w:ascii="黑体" w:hAnsi="黑体" w:eastAsia="黑体" w:cs="黑体"/>
          <w:spacing w:val="-1"/>
          <w:sz w:val="28"/>
          <w:szCs w:val="28"/>
          <w:lang w:val="en-US" w:eastAsia="zh-CN"/>
        </w:rPr>
        <w:t>中等职业学校</w:t>
      </w:r>
      <w:r>
        <w:rPr>
          <w:rFonts w:ascii="黑体" w:hAnsi="黑体" w:eastAsia="黑体" w:cs="黑体"/>
          <w:spacing w:val="-1"/>
          <w:sz w:val="28"/>
          <w:szCs w:val="28"/>
        </w:rPr>
        <w:t>家庭经济困难学生认定申请表</w:t>
      </w:r>
    </w:p>
    <w:p w14:paraId="0396CABB">
      <w:pPr>
        <w:pStyle w:val="3"/>
        <w:spacing w:line="477" w:lineRule="auto"/>
      </w:pPr>
    </w:p>
    <w:p w14:paraId="25390B5B">
      <w:pPr>
        <w:spacing w:before="78" w:line="182" w:lineRule="auto"/>
        <w:ind w:left="1247"/>
        <w:rPr>
          <w:rFonts w:ascii="宋体" w:hAnsi="宋体" w:eastAsia="宋体" w:cs="宋体"/>
          <w:sz w:val="24"/>
          <w:szCs w:val="24"/>
        </w:rPr>
      </w:pPr>
      <w:r>
        <w:rPr>
          <w:rFonts w:ascii="宋体" w:hAnsi="宋体" w:eastAsia="宋体" w:cs="宋体"/>
          <w:b/>
          <w:bCs/>
          <w:spacing w:val="-14"/>
          <w:sz w:val="24"/>
          <w:szCs w:val="24"/>
        </w:rPr>
        <w:t>学校：</w:t>
      </w:r>
      <w:r>
        <w:rPr>
          <w:rFonts w:ascii="宋体" w:hAnsi="宋体" w:eastAsia="宋体" w:cs="宋体"/>
          <w:spacing w:val="5"/>
          <w:sz w:val="24"/>
          <w:szCs w:val="24"/>
        </w:rPr>
        <w:t xml:space="preserve">          </w:t>
      </w:r>
      <w:r>
        <w:rPr>
          <w:rFonts w:ascii="宋体" w:hAnsi="宋体" w:eastAsia="宋体" w:cs="宋体"/>
          <w:b/>
          <w:bCs/>
          <w:spacing w:val="-14"/>
          <w:sz w:val="24"/>
          <w:szCs w:val="24"/>
        </w:rPr>
        <w:t>院系：</w:t>
      </w:r>
      <w:r>
        <w:rPr>
          <w:rFonts w:ascii="宋体" w:hAnsi="宋体" w:eastAsia="宋体" w:cs="宋体"/>
          <w:spacing w:val="8"/>
          <w:sz w:val="24"/>
          <w:szCs w:val="24"/>
        </w:rPr>
        <w:t xml:space="preserve">       </w:t>
      </w:r>
      <w:r>
        <w:rPr>
          <w:rFonts w:ascii="宋体" w:hAnsi="宋体" w:eastAsia="宋体" w:cs="宋体"/>
          <w:b/>
          <w:bCs/>
          <w:spacing w:val="-14"/>
          <w:sz w:val="24"/>
          <w:szCs w:val="24"/>
        </w:rPr>
        <w:t>专业：</w:t>
      </w:r>
      <w:r>
        <w:rPr>
          <w:rFonts w:ascii="宋体" w:hAnsi="宋体" w:eastAsia="宋体" w:cs="宋体"/>
          <w:spacing w:val="9"/>
          <w:sz w:val="24"/>
          <w:szCs w:val="24"/>
        </w:rPr>
        <w:t xml:space="preserve">       </w:t>
      </w:r>
      <w:r>
        <w:rPr>
          <w:rFonts w:ascii="宋体" w:hAnsi="宋体" w:eastAsia="宋体" w:cs="宋体"/>
          <w:b/>
          <w:bCs/>
          <w:spacing w:val="-14"/>
          <w:sz w:val="24"/>
          <w:szCs w:val="24"/>
        </w:rPr>
        <w:t>年级：</w:t>
      </w:r>
      <w:r>
        <w:rPr>
          <w:rFonts w:ascii="宋体" w:hAnsi="宋体" w:eastAsia="宋体" w:cs="宋体"/>
          <w:spacing w:val="14"/>
          <w:sz w:val="24"/>
          <w:szCs w:val="24"/>
        </w:rPr>
        <w:t xml:space="preserve">     </w:t>
      </w:r>
      <w:r>
        <w:rPr>
          <w:rFonts w:ascii="宋体" w:hAnsi="宋体" w:eastAsia="宋体" w:cs="宋体"/>
          <w:b/>
          <w:bCs/>
          <w:spacing w:val="-14"/>
          <w:sz w:val="24"/>
          <w:szCs w:val="24"/>
        </w:rPr>
        <w:t>班级：</w:t>
      </w:r>
    </w:p>
    <w:tbl>
      <w:tblPr>
        <w:tblStyle w:val="8"/>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10"/>
        <w:gridCol w:w="1421"/>
        <w:gridCol w:w="827"/>
        <w:gridCol w:w="967"/>
        <w:gridCol w:w="1032"/>
        <w:gridCol w:w="764"/>
        <w:gridCol w:w="667"/>
        <w:gridCol w:w="951"/>
        <w:gridCol w:w="1533"/>
        <w:gridCol w:w="791"/>
      </w:tblGrid>
      <w:tr w14:paraId="4EC10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368" w:type="pct"/>
            <w:vMerge w:val="restart"/>
            <w:tcBorders>
              <w:bottom w:val="nil"/>
            </w:tcBorders>
            <w:textDirection w:val="tbRlV"/>
            <w:vAlign w:val="top"/>
          </w:tcPr>
          <w:p w14:paraId="026CC076">
            <w:pPr>
              <w:pStyle w:val="9"/>
              <w:spacing w:before="248" w:line="208" w:lineRule="auto"/>
              <w:ind w:left="481"/>
            </w:pPr>
            <w:r>
              <w:t>基本情况</w:t>
            </w:r>
          </w:p>
        </w:tc>
        <w:tc>
          <w:tcPr>
            <w:tcW w:w="735" w:type="pct"/>
            <w:vAlign w:val="top"/>
          </w:tcPr>
          <w:p w14:paraId="74E8C7C3">
            <w:pPr>
              <w:spacing w:line="250" w:lineRule="auto"/>
              <w:rPr>
                <w:rFonts w:ascii="Arial"/>
                <w:sz w:val="21"/>
              </w:rPr>
            </w:pPr>
          </w:p>
          <w:p w14:paraId="66E4421C">
            <w:pPr>
              <w:pStyle w:val="9"/>
              <w:spacing w:before="69" w:line="221" w:lineRule="auto"/>
              <w:ind w:left="510"/>
            </w:pPr>
            <w:r>
              <w:rPr>
                <w:spacing w:val="-4"/>
              </w:rPr>
              <w:t>姓名</w:t>
            </w:r>
          </w:p>
        </w:tc>
        <w:tc>
          <w:tcPr>
            <w:tcW w:w="428" w:type="pct"/>
            <w:vAlign w:val="top"/>
          </w:tcPr>
          <w:p w14:paraId="5439F801">
            <w:pPr>
              <w:rPr>
                <w:rFonts w:ascii="Arial"/>
                <w:sz w:val="21"/>
              </w:rPr>
            </w:pPr>
          </w:p>
        </w:tc>
        <w:tc>
          <w:tcPr>
            <w:tcW w:w="500" w:type="pct"/>
            <w:vAlign w:val="top"/>
          </w:tcPr>
          <w:p w14:paraId="5A4C7C4F">
            <w:pPr>
              <w:spacing w:line="251" w:lineRule="auto"/>
              <w:rPr>
                <w:rFonts w:ascii="Arial"/>
                <w:sz w:val="21"/>
              </w:rPr>
            </w:pPr>
          </w:p>
          <w:p w14:paraId="10CAE214">
            <w:pPr>
              <w:pStyle w:val="9"/>
              <w:spacing w:before="68" w:line="221" w:lineRule="auto"/>
              <w:ind w:left="287"/>
            </w:pPr>
            <w:r>
              <w:rPr>
                <w:spacing w:val="-5"/>
              </w:rPr>
              <w:t>性别</w:t>
            </w:r>
          </w:p>
        </w:tc>
        <w:tc>
          <w:tcPr>
            <w:tcW w:w="534" w:type="pct"/>
            <w:vAlign w:val="top"/>
          </w:tcPr>
          <w:p w14:paraId="2F502FAE">
            <w:pPr>
              <w:rPr>
                <w:rFonts w:ascii="Arial"/>
                <w:sz w:val="21"/>
              </w:rPr>
            </w:pPr>
          </w:p>
        </w:tc>
        <w:tc>
          <w:tcPr>
            <w:tcW w:w="395" w:type="pct"/>
            <w:vAlign w:val="top"/>
          </w:tcPr>
          <w:p w14:paraId="03482C30">
            <w:pPr>
              <w:pStyle w:val="9"/>
              <w:spacing w:before="187" w:line="229" w:lineRule="auto"/>
              <w:ind w:left="193" w:right="160" w:firstLine="17"/>
            </w:pPr>
            <w:r>
              <w:rPr>
                <w:spacing w:val="-17"/>
              </w:rPr>
              <w:t>出生</w:t>
            </w:r>
            <w:r>
              <w:t xml:space="preserve"> </w:t>
            </w:r>
            <w:r>
              <w:rPr>
                <w:spacing w:val="-9"/>
              </w:rPr>
              <w:t>年月</w:t>
            </w:r>
          </w:p>
        </w:tc>
        <w:tc>
          <w:tcPr>
            <w:tcW w:w="837" w:type="pct"/>
            <w:gridSpan w:val="2"/>
            <w:vAlign w:val="top"/>
          </w:tcPr>
          <w:p w14:paraId="5510D1A6">
            <w:pPr>
              <w:rPr>
                <w:rFonts w:ascii="Arial"/>
                <w:sz w:val="21"/>
              </w:rPr>
            </w:pPr>
          </w:p>
        </w:tc>
        <w:tc>
          <w:tcPr>
            <w:tcW w:w="793" w:type="pct"/>
            <w:vAlign w:val="top"/>
          </w:tcPr>
          <w:p w14:paraId="26FBEF9D">
            <w:pPr>
              <w:spacing w:line="251" w:lineRule="auto"/>
              <w:rPr>
                <w:rFonts w:ascii="Arial"/>
                <w:sz w:val="21"/>
              </w:rPr>
            </w:pPr>
          </w:p>
          <w:p w14:paraId="2A1B95FD">
            <w:pPr>
              <w:pStyle w:val="9"/>
              <w:spacing w:before="68" w:line="220" w:lineRule="auto"/>
              <w:ind w:left="573"/>
            </w:pPr>
            <w:r>
              <w:rPr>
                <w:spacing w:val="-5"/>
              </w:rPr>
              <w:t>籍贯</w:t>
            </w:r>
          </w:p>
        </w:tc>
        <w:tc>
          <w:tcPr>
            <w:tcW w:w="407" w:type="pct"/>
            <w:vAlign w:val="top"/>
          </w:tcPr>
          <w:p w14:paraId="47CF9726">
            <w:pPr>
              <w:rPr>
                <w:rFonts w:ascii="Arial"/>
                <w:sz w:val="21"/>
              </w:rPr>
            </w:pPr>
          </w:p>
        </w:tc>
      </w:tr>
      <w:tr w14:paraId="26901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368" w:type="pct"/>
            <w:vMerge w:val="continue"/>
            <w:tcBorders>
              <w:top w:val="nil"/>
            </w:tcBorders>
            <w:textDirection w:val="tbRlV"/>
            <w:vAlign w:val="top"/>
          </w:tcPr>
          <w:p w14:paraId="7603B47D">
            <w:pPr>
              <w:rPr>
                <w:rFonts w:ascii="Arial"/>
                <w:sz w:val="21"/>
              </w:rPr>
            </w:pPr>
          </w:p>
        </w:tc>
        <w:tc>
          <w:tcPr>
            <w:tcW w:w="735" w:type="pct"/>
            <w:vAlign w:val="top"/>
          </w:tcPr>
          <w:p w14:paraId="1B61DC9B">
            <w:pPr>
              <w:spacing w:line="289" w:lineRule="auto"/>
              <w:rPr>
                <w:rFonts w:ascii="Arial"/>
                <w:sz w:val="21"/>
              </w:rPr>
            </w:pPr>
          </w:p>
          <w:p w14:paraId="153F8392">
            <w:pPr>
              <w:pStyle w:val="9"/>
              <w:spacing w:before="68" w:line="221" w:lineRule="auto"/>
              <w:ind w:left="208"/>
            </w:pPr>
            <w:r>
              <w:rPr>
                <w:spacing w:val="-8"/>
              </w:rPr>
              <w:t>身份证号码</w:t>
            </w:r>
          </w:p>
        </w:tc>
        <w:tc>
          <w:tcPr>
            <w:tcW w:w="928" w:type="pct"/>
            <w:gridSpan w:val="2"/>
            <w:vAlign w:val="top"/>
          </w:tcPr>
          <w:p w14:paraId="0FB60D63">
            <w:pPr>
              <w:rPr>
                <w:rFonts w:ascii="Arial"/>
                <w:sz w:val="21"/>
              </w:rPr>
            </w:pPr>
          </w:p>
        </w:tc>
        <w:tc>
          <w:tcPr>
            <w:tcW w:w="534" w:type="pct"/>
            <w:vAlign w:val="top"/>
          </w:tcPr>
          <w:p w14:paraId="237F8B2B">
            <w:pPr>
              <w:pStyle w:val="9"/>
              <w:spacing w:before="223" w:line="231" w:lineRule="auto"/>
              <w:ind w:left="321" w:right="302"/>
            </w:pPr>
            <w:r>
              <w:rPr>
                <w:spacing w:val="-9"/>
              </w:rPr>
              <w:t>家庭</w:t>
            </w:r>
            <w:r>
              <w:t xml:space="preserve"> </w:t>
            </w:r>
            <w:r>
              <w:rPr>
                <w:spacing w:val="-9"/>
              </w:rPr>
              <w:t>人口</w:t>
            </w:r>
          </w:p>
        </w:tc>
        <w:tc>
          <w:tcPr>
            <w:tcW w:w="395" w:type="pct"/>
            <w:vAlign w:val="top"/>
          </w:tcPr>
          <w:p w14:paraId="394BBACF">
            <w:pPr>
              <w:rPr>
                <w:rFonts w:ascii="Arial"/>
                <w:sz w:val="21"/>
              </w:rPr>
            </w:pPr>
          </w:p>
        </w:tc>
        <w:tc>
          <w:tcPr>
            <w:tcW w:w="837" w:type="pct"/>
            <w:gridSpan w:val="2"/>
            <w:vAlign w:val="top"/>
          </w:tcPr>
          <w:p w14:paraId="54E41B4E">
            <w:pPr>
              <w:spacing w:line="289" w:lineRule="auto"/>
              <w:rPr>
                <w:rFonts w:ascii="Arial"/>
                <w:sz w:val="21"/>
              </w:rPr>
            </w:pPr>
          </w:p>
          <w:p w14:paraId="244A0673">
            <w:pPr>
              <w:pStyle w:val="9"/>
              <w:spacing w:before="69" w:line="220" w:lineRule="auto"/>
              <w:ind w:left="406"/>
            </w:pPr>
            <w:r>
              <w:rPr>
                <w:spacing w:val="-5"/>
              </w:rPr>
              <w:t>手机号码</w:t>
            </w:r>
          </w:p>
        </w:tc>
        <w:tc>
          <w:tcPr>
            <w:tcW w:w="1201" w:type="pct"/>
            <w:gridSpan w:val="2"/>
            <w:vAlign w:val="top"/>
          </w:tcPr>
          <w:p w14:paraId="44B110E7">
            <w:pPr>
              <w:rPr>
                <w:rFonts w:ascii="Arial"/>
                <w:sz w:val="21"/>
              </w:rPr>
            </w:pPr>
          </w:p>
        </w:tc>
      </w:tr>
      <w:tr w14:paraId="68B25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368" w:type="pct"/>
            <w:vMerge w:val="restart"/>
            <w:tcBorders>
              <w:bottom w:val="nil"/>
            </w:tcBorders>
            <w:vAlign w:val="top"/>
          </w:tcPr>
          <w:p w14:paraId="55C292FD">
            <w:pPr>
              <w:spacing w:line="407" w:lineRule="auto"/>
              <w:rPr>
                <w:rFonts w:ascii="Arial"/>
                <w:sz w:val="21"/>
              </w:rPr>
            </w:pPr>
          </w:p>
          <w:p w14:paraId="62E84FC1">
            <w:pPr>
              <w:pStyle w:val="9"/>
              <w:spacing w:before="69" w:line="233" w:lineRule="auto"/>
              <w:ind w:left="159" w:right="143" w:firstLine="4"/>
              <w:jc w:val="both"/>
            </w:pPr>
            <w:r>
              <w:rPr>
                <w:spacing w:val="-11"/>
              </w:rPr>
              <w:t>家庭</w:t>
            </w:r>
            <w:r>
              <w:t xml:space="preserve"> </w:t>
            </w:r>
            <w:r>
              <w:rPr>
                <w:spacing w:val="-8"/>
              </w:rPr>
              <w:t>通讯</w:t>
            </w:r>
            <w:r>
              <w:t xml:space="preserve"> </w:t>
            </w:r>
            <w:r>
              <w:rPr>
                <w:spacing w:val="-8"/>
              </w:rPr>
              <w:t>信息</w:t>
            </w:r>
          </w:p>
        </w:tc>
        <w:tc>
          <w:tcPr>
            <w:tcW w:w="1163" w:type="pct"/>
            <w:gridSpan w:val="2"/>
            <w:vAlign w:val="top"/>
          </w:tcPr>
          <w:p w14:paraId="15EAB993">
            <w:pPr>
              <w:spacing w:line="254" w:lineRule="auto"/>
              <w:rPr>
                <w:rFonts w:ascii="Arial"/>
                <w:sz w:val="21"/>
              </w:rPr>
            </w:pPr>
          </w:p>
          <w:p w14:paraId="76D62E70">
            <w:pPr>
              <w:pStyle w:val="9"/>
              <w:spacing w:before="68" w:line="228" w:lineRule="auto"/>
              <w:ind w:left="719"/>
            </w:pPr>
            <w:r>
              <w:rPr>
                <w:spacing w:val="-5"/>
              </w:rPr>
              <w:t>通讯地址</w:t>
            </w:r>
          </w:p>
        </w:tc>
        <w:tc>
          <w:tcPr>
            <w:tcW w:w="3468" w:type="pct"/>
            <w:gridSpan w:val="7"/>
            <w:vAlign w:val="top"/>
          </w:tcPr>
          <w:p w14:paraId="27C91FCD">
            <w:pPr>
              <w:rPr>
                <w:rFonts w:ascii="Arial"/>
                <w:sz w:val="21"/>
              </w:rPr>
            </w:pPr>
          </w:p>
        </w:tc>
      </w:tr>
      <w:tr w14:paraId="04986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 w:hRule="atLeast"/>
        </w:trPr>
        <w:tc>
          <w:tcPr>
            <w:tcW w:w="368" w:type="pct"/>
            <w:vMerge w:val="continue"/>
            <w:tcBorders>
              <w:top w:val="nil"/>
            </w:tcBorders>
            <w:vAlign w:val="top"/>
          </w:tcPr>
          <w:p w14:paraId="52EBF18F">
            <w:pPr>
              <w:rPr>
                <w:rFonts w:ascii="Arial"/>
                <w:sz w:val="21"/>
              </w:rPr>
            </w:pPr>
          </w:p>
        </w:tc>
        <w:tc>
          <w:tcPr>
            <w:tcW w:w="1163" w:type="pct"/>
            <w:gridSpan w:val="2"/>
            <w:vAlign w:val="top"/>
          </w:tcPr>
          <w:p w14:paraId="63B9A386">
            <w:pPr>
              <w:rPr>
                <w:rFonts w:ascii="Arial"/>
                <w:sz w:val="21"/>
              </w:rPr>
            </w:pPr>
          </w:p>
          <w:p w14:paraId="20358412">
            <w:pPr>
              <w:pStyle w:val="9"/>
              <w:spacing w:before="68" w:line="221" w:lineRule="auto"/>
              <w:ind w:left="749"/>
            </w:pPr>
            <w:r>
              <w:rPr>
                <w:spacing w:val="-12"/>
              </w:rPr>
              <w:t>邮政编码</w:t>
            </w:r>
          </w:p>
        </w:tc>
        <w:tc>
          <w:tcPr>
            <w:tcW w:w="500" w:type="pct"/>
            <w:vAlign w:val="top"/>
          </w:tcPr>
          <w:p w14:paraId="3909333A">
            <w:pPr>
              <w:rPr>
                <w:rFonts w:ascii="Arial"/>
                <w:sz w:val="21"/>
              </w:rPr>
            </w:pPr>
          </w:p>
        </w:tc>
        <w:tc>
          <w:tcPr>
            <w:tcW w:w="929" w:type="pct"/>
            <w:gridSpan w:val="2"/>
            <w:vAlign w:val="top"/>
          </w:tcPr>
          <w:p w14:paraId="18869599">
            <w:pPr>
              <w:rPr>
                <w:rFonts w:ascii="Arial"/>
                <w:sz w:val="21"/>
              </w:rPr>
            </w:pPr>
          </w:p>
          <w:p w14:paraId="52FD077D">
            <w:pPr>
              <w:pStyle w:val="9"/>
              <w:spacing w:before="69" w:line="220" w:lineRule="auto"/>
              <w:ind w:left="285"/>
            </w:pPr>
            <w:r>
              <w:rPr>
                <w:spacing w:val="-4"/>
              </w:rPr>
              <w:t>家长手机号码</w:t>
            </w:r>
          </w:p>
        </w:tc>
        <w:tc>
          <w:tcPr>
            <w:tcW w:w="2038" w:type="pct"/>
            <w:gridSpan w:val="4"/>
            <w:vAlign w:val="top"/>
          </w:tcPr>
          <w:p w14:paraId="3E15ECD7">
            <w:pPr>
              <w:rPr>
                <w:rFonts w:ascii="Arial"/>
                <w:sz w:val="21"/>
              </w:rPr>
            </w:pPr>
          </w:p>
        </w:tc>
      </w:tr>
      <w:tr w14:paraId="60421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368" w:type="pct"/>
            <w:vMerge w:val="restart"/>
            <w:tcBorders>
              <w:bottom w:val="nil"/>
            </w:tcBorders>
            <w:textDirection w:val="tbRlV"/>
            <w:vAlign w:val="top"/>
          </w:tcPr>
          <w:p w14:paraId="0BA57C67">
            <w:pPr>
              <w:pStyle w:val="9"/>
              <w:spacing w:before="249" w:line="210" w:lineRule="auto"/>
              <w:ind w:left="1252"/>
            </w:pPr>
            <w:r>
              <w:t>家庭成员情况</w:t>
            </w:r>
          </w:p>
        </w:tc>
        <w:tc>
          <w:tcPr>
            <w:tcW w:w="735" w:type="pct"/>
            <w:vAlign w:val="top"/>
          </w:tcPr>
          <w:p w14:paraId="053037C6">
            <w:pPr>
              <w:pStyle w:val="9"/>
              <w:spacing w:before="229" w:line="221" w:lineRule="auto"/>
              <w:ind w:left="512"/>
            </w:pPr>
            <w:r>
              <w:rPr>
                <w:spacing w:val="-4"/>
              </w:rPr>
              <w:t>姓名</w:t>
            </w:r>
          </w:p>
        </w:tc>
        <w:tc>
          <w:tcPr>
            <w:tcW w:w="428" w:type="pct"/>
            <w:vAlign w:val="top"/>
          </w:tcPr>
          <w:p w14:paraId="43C19532">
            <w:pPr>
              <w:pStyle w:val="9"/>
              <w:spacing w:before="229" w:line="221" w:lineRule="auto"/>
              <w:ind w:left="221"/>
            </w:pPr>
            <w:r>
              <w:rPr>
                <w:spacing w:val="-6"/>
              </w:rPr>
              <w:t>年龄</w:t>
            </w:r>
          </w:p>
        </w:tc>
        <w:tc>
          <w:tcPr>
            <w:tcW w:w="500" w:type="pct"/>
            <w:vAlign w:val="top"/>
          </w:tcPr>
          <w:p w14:paraId="03BC7633">
            <w:pPr>
              <w:pStyle w:val="9"/>
              <w:spacing w:before="95" w:line="230" w:lineRule="auto"/>
              <w:ind w:left="293" w:right="168" w:hanging="102"/>
            </w:pPr>
            <w:r>
              <w:rPr>
                <w:spacing w:val="-11"/>
              </w:rPr>
              <w:t>与学生</w:t>
            </w:r>
            <w:r>
              <w:rPr>
                <w:spacing w:val="1"/>
              </w:rPr>
              <w:t xml:space="preserve"> </w:t>
            </w:r>
            <w:r>
              <w:rPr>
                <w:spacing w:val="-6"/>
              </w:rPr>
              <w:t>关系</w:t>
            </w:r>
          </w:p>
        </w:tc>
        <w:tc>
          <w:tcPr>
            <w:tcW w:w="1274" w:type="pct"/>
            <w:gridSpan w:val="3"/>
            <w:vAlign w:val="top"/>
          </w:tcPr>
          <w:p w14:paraId="1073492C">
            <w:pPr>
              <w:pStyle w:val="9"/>
              <w:spacing w:before="230" w:line="221" w:lineRule="auto"/>
              <w:ind w:left="411"/>
            </w:pPr>
            <w:r>
              <w:rPr>
                <w:spacing w:val="-4"/>
              </w:rPr>
              <w:t>工作（学习）单位</w:t>
            </w:r>
          </w:p>
        </w:tc>
        <w:tc>
          <w:tcPr>
            <w:tcW w:w="492" w:type="pct"/>
            <w:vAlign w:val="top"/>
          </w:tcPr>
          <w:p w14:paraId="0E54D4C8">
            <w:pPr>
              <w:pStyle w:val="9"/>
              <w:spacing w:before="230" w:line="224" w:lineRule="auto"/>
              <w:ind w:left="285"/>
            </w:pPr>
            <w:r>
              <w:rPr>
                <w:spacing w:val="-6"/>
              </w:rPr>
              <w:t>职业</w:t>
            </w:r>
          </w:p>
        </w:tc>
        <w:tc>
          <w:tcPr>
            <w:tcW w:w="793" w:type="pct"/>
            <w:vAlign w:val="top"/>
          </w:tcPr>
          <w:p w14:paraId="28C55465">
            <w:pPr>
              <w:pStyle w:val="9"/>
              <w:spacing w:before="229" w:line="221" w:lineRule="auto"/>
              <w:ind w:left="178"/>
            </w:pPr>
            <w:r>
              <w:rPr>
                <w:spacing w:val="-14"/>
              </w:rPr>
              <w:t>年收入（元）</w:t>
            </w:r>
          </w:p>
        </w:tc>
        <w:tc>
          <w:tcPr>
            <w:tcW w:w="407" w:type="pct"/>
            <w:vAlign w:val="top"/>
          </w:tcPr>
          <w:p w14:paraId="6711C879">
            <w:pPr>
              <w:pStyle w:val="9"/>
              <w:spacing w:before="97" w:line="229" w:lineRule="auto"/>
              <w:ind w:left="200" w:right="177"/>
            </w:pPr>
            <w:r>
              <w:rPr>
                <w:spacing w:val="-8"/>
              </w:rPr>
              <w:t>健康</w:t>
            </w:r>
            <w:r>
              <w:t xml:space="preserve"> </w:t>
            </w:r>
            <w:r>
              <w:rPr>
                <w:spacing w:val="-8"/>
              </w:rPr>
              <w:t>状况</w:t>
            </w:r>
          </w:p>
        </w:tc>
      </w:tr>
      <w:tr w14:paraId="1CC9E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368" w:type="pct"/>
            <w:vMerge w:val="continue"/>
            <w:tcBorders>
              <w:top w:val="nil"/>
              <w:bottom w:val="nil"/>
            </w:tcBorders>
            <w:textDirection w:val="tbRlV"/>
            <w:vAlign w:val="top"/>
          </w:tcPr>
          <w:p w14:paraId="72AC3DF2">
            <w:pPr>
              <w:rPr>
                <w:rFonts w:ascii="Arial"/>
                <w:sz w:val="21"/>
              </w:rPr>
            </w:pPr>
          </w:p>
        </w:tc>
        <w:tc>
          <w:tcPr>
            <w:tcW w:w="735" w:type="pct"/>
            <w:vAlign w:val="top"/>
          </w:tcPr>
          <w:p w14:paraId="0DFF886E">
            <w:pPr>
              <w:rPr>
                <w:rFonts w:ascii="Arial"/>
                <w:sz w:val="21"/>
              </w:rPr>
            </w:pPr>
          </w:p>
        </w:tc>
        <w:tc>
          <w:tcPr>
            <w:tcW w:w="428" w:type="pct"/>
            <w:vAlign w:val="top"/>
          </w:tcPr>
          <w:p w14:paraId="0724A152">
            <w:pPr>
              <w:rPr>
                <w:rFonts w:ascii="Arial"/>
                <w:sz w:val="21"/>
              </w:rPr>
            </w:pPr>
          </w:p>
        </w:tc>
        <w:tc>
          <w:tcPr>
            <w:tcW w:w="500" w:type="pct"/>
            <w:vAlign w:val="top"/>
          </w:tcPr>
          <w:p w14:paraId="25E41C40">
            <w:pPr>
              <w:rPr>
                <w:rFonts w:ascii="Arial"/>
                <w:sz w:val="21"/>
              </w:rPr>
            </w:pPr>
          </w:p>
        </w:tc>
        <w:tc>
          <w:tcPr>
            <w:tcW w:w="1274" w:type="pct"/>
            <w:gridSpan w:val="3"/>
            <w:vAlign w:val="top"/>
          </w:tcPr>
          <w:p w14:paraId="502AD401">
            <w:pPr>
              <w:rPr>
                <w:rFonts w:ascii="Arial"/>
                <w:sz w:val="21"/>
              </w:rPr>
            </w:pPr>
          </w:p>
        </w:tc>
        <w:tc>
          <w:tcPr>
            <w:tcW w:w="492" w:type="pct"/>
            <w:vAlign w:val="top"/>
          </w:tcPr>
          <w:p w14:paraId="7EA6845D">
            <w:pPr>
              <w:rPr>
                <w:rFonts w:ascii="Arial"/>
                <w:sz w:val="21"/>
              </w:rPr>
            </w:pPr>
          </w:p>
        </w:tc>
        <w:tc>
          <w:tcPr>
            <w:tcW w:w="793" w:type="pct"/>
            <w:vAlign w:val="top"/>
          </w:tcPr>
          <w:p w14:paraId="157297F1">
            <w:pPr>
              <w:rPr>
                <w:rFonts w:ascii="Arial"/>
                <w:sz w:val="21"/>
              </w:rPr>
            </w:pPr>
          </w:p>
        </w:tc>
        <w:tc>
          <w:tcPr>
            <w:tcW w:w="407" w:type="pct"/>
            <w:vAlign w:val="top"/>
          </w:tcPr>
          <w:p w14:paraId="131FF95D">
            <w:pPr>
              <w:rPr>
                <w:rFonts w:ascii="Arial"/>
                <w:sz w:val="21"/>
              </w:rPr>
            </w:pPr>
          </w:p>
        </w:tc>
      </w:tr>
      <w:tr w14:paraId="6AACF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368" w:type="pct"/>
            <w:vMerge w:val="continue"/>
            <w:tcBorders>
              <w:top w:val="nil"/>
              <w:bottom w:val="nil"/>
            </w:tcBorders>
            <w:textDirection w:val="tbRlV"/>
            <w:vAlign w:val="top"/>
          </w:tcPr>
          <w:p w14:paraId="2CF47D25">
            <w:pPr>
              <w:rPr>
                <w:rFonts w:ascii="Arial"/>
                <w:sz w:val="21"/>
              </w:rPr>
            </w:pPr>
          </w:p>
        </w:tc>
        <w:tc>
          <w:tcPr>
            <w:tcW w:w="735" w:type="pct"/>
            <w:vAlign w:val="top"/>
          </w:tcPr>
          <w:p w14:paraId="15AEE945">
            <w:pPr>
              <w:rPr>
                <w:rFonts w:ascii="Arial"/>
                <w:sz w:val="21"/>
              </w:rPr>
            </w:pPr>
          </w:p>
        </w:tc>
        <w:tc>
          <w:tcPr>
            <w:tcW w:w="428" w:type="pct"/>
            <w:vAlign w:val="top"/>
          </w:tcPr>
          <w:p w14:paraId="536CAD34">
            <w:pPr>
              <w:rPr>
                <w:rFonts w:ascii="Arial"/>
                <w:sz w:val="21"/>
              </w:rPr>
            </w:pPr>
          </w:p>
        </w:tc>
        <w:tc>
          <w:tcPr>
            <w:tcW w:w="500" w:type="pct"/>
            <w:vAlign w:val="top"/>
          </w:tcPr>
          <w:p w14:paraId="0F6AC29A">
            <w:pPr>
              <w:rPr>
                <w:rFonts w:ascii="Arial"/>
                <w:sz w:val="21"/>
              </w:rPr>
            </w:pPr>
          </w:p>
        </w:tc>
        <w:tc>
          <w:tcPr>
            <w:tcW w:w="1274" w:type="pct"/>
            <w:gridSpan w:val="3"/>
            <w:vAlign w:val="top"/>
          </w:tcPr>
          <w:p w14:paraId="72F538D8">
            <w:pPr>
              <w:rPr>
                <w:rFonts w:ascii="Arial"/>
                <w:sz w:val="21"/>
              </w:rPr>
            </w:pPr>
          </w:p>
        </w:tc>
        <w:tc>
          <w:tcPr>
            <w:tcW w:w="492" w:type="pct"/>
            <w:vAlign w:val="top"/>
          </w:tcPr>
          <w:p w14:paraId="6E499C0E">
            <w:pPr>
              <w:rPr>
                <w:rFonts w:ascii="Arial"/>
                <w:sz w:val="21"/>
              </w:rPr>
            </w:pPr>
          </w:p>
        </w:tc>
        <w:tc>
          <w:tcPr>
            <w:tcW w:w="793" w:type="pct"/>
            <w:vAlign w:val="top"/>
          </w:tcPr>
          <w:p w14:paraId="5CBB2183">
            <w:pPr>
              <w:rPr>
                <w:rFonts w:ascii="Arial"/>
                <w:sz w:val="21"/>
              </w:rPr>
            </w:pPr>
          </w:p>
        </w:tc>
        <w:tc>
          <w:tcPr>
            <w:tcW w:w="407" w:type="pct"/>
            <w:vAlign w:val="top"/>
          </w:tcPr>
          <w:p w14:paraId="30E81521">
            <w:pPr>
              <w:rPr>
                <w:rFonts w:ascii="Arial"/>
                <w:sz w:val="21"/>
              </w:rPr>
            </w:pPr>
          </w:p>
        </w:tc>
      </w:tr>
      <w:tr w14:paraId="5BB1F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368" w:type="pct"/>
            <w:vMerge w:val="continue"/>
            <w:tcBorders>
              <w:top w:val="nil"/>
              <w:bottom w:val="nil"/>
            </w:tcBorders>
            <w:textDirection w:val="tbRlV"/>
            <w:vAlign w:val="top"/>
          </w:tcPr>
          <w:p w14:paraId="53F251AC">
            <w:pPr>
              <w:rPr>
                <w:rFonts w:ascii="Arial"/>
                <w:sz w:val="21"/>
              </w:rPr>
            </w:pPr>
          </w:p>
        </w:tc>
        <w:tc>
          <w:tcPr>
            <w:tcW w:w="735" w:type="pct"/>
            <w:vAlign w:val="top"/>
          </w:tcPr>
          <w:p w14:paraId="1EAC0066">
            <w:pPr>
              <w:rPr>
                <w:rFonts w:ascii="Arial"/>
                <w:sz w:val="21"/>
              </w:rPr>
            </w:pPr>
          </w:p>
        </w:tc>
        <w:tc>
          <w:tcPr>
            <w:tcW w:w="428" w:type="pct"/>
            <w:vAlign w:val="top"/>
          </w:tcPr>
          <w:p w14:paraId="4F74FCB5">
            <w:pPr>
              <w:rPr>
                <w:rFonts w:ascii="Arial"/>
                <w:sz w:val="21"/>
              </w:rPr>
            </w:pPr>
          </w:p>
        </w:tc>
        <w:tc>
          <w:tcPr>
            <w:tcW w:w="500" w:type="pct"/>
            <w:vAlign w:val="top"/>
          </w:tcPr>
          <w:p w14:paraId="10D154A0">
            <w:pPr>
              <w:rPr>
                <w:rFonts w:ascii="Arial"/>
                <w:sz w:val="21"/>
              </w:rPr>
            </w:pPr>
          </w:p>
        </w:tc>
        <w:tc>
          <w:tcPr>
            <w:tcW w:w="1274" w:type="pct"/>
            <w:gridSpan w:val="3"/>
            <w:vAlign w:val="top"/>
          </w:tcPr>
          <w:p w14:paraId="48505BC1">
            <w:pPr>
              <w:rPr>
                <w:rFonts w:ascii="Arial"/>
                <w:sz w:val="21"/>
              </w:rPr>
            </w:pPr>
          </w:p>
        </w:tc>
        <w:tc>
          <w:tcPr>
            <w:tcW w:w="492" w:type="pct"/>
            <w:vAlign w:val="top"/>
          </w:tcPr>
          <w:p w14:paraId="6BFC0592">
            <w:pPr>
              <w:rPr>
                <w:rFonts w:ascii="Arial"/>
                <w:sz w:val="21"/>
              </w:rPr>
            </w:pPr>
          </w:p>
        </w:tc>
        <w:tc>
          <w:tcPr>
            <w:tcW w:w="793" w:type="pct"/>
            <w:vAlign w:val="top"/>
          </w:tcPr>
          <w:p w14:paraId="6C5DFC47">
            <w:pPr>
              <w:rPr>
                <w:rFonts w:ascii="Arial"/>
                <w:sz w:val="21"/>
              </w:rPr>
            </w:pPr>
          </w:p>
        </w:tc>
        <w:tc>
          <w:tcPr>
            <w:tcW w:w="407" w:type="pct"/>
            <w:vAlign w:val="top"/>
          </w:tcPr>
          <w:p w14:paraId="54268317">
            <w:pPr>
              <w:rPr>
                <w:rFonts w:ascii="Arial"/>
                <w:sz w:val="21"/>
              </w:rPr>
            </w:pPr>
          </w:p>
        </w:tc>
      </w:tr>
      <w:tr w14:paraId="5D200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368" w:type="pct"/>
            <w:vMerge w:val="continue"/>
            <w:tcBorders>
              <w:top w:val="nil"/>
              <w:bottom w:val="nil"/>
            </w:tcBorders>
            <w:textDirection w:val="tbRlV"/>
            <w:vAlign w:val="top"/>
          </w:tcPr>
          <w:p w14:paraId="7C84000D">
            <w:pPr>
              <w:rPr>
                <w:rFonts w:ascii="Arial"/>
                <w:sz w:val="21"/>
              </w:rPr>
            </w:pPr>
          </w:p>
        </w:tc>
        <w:tc>
          <w:tcPr>
            <w:tcW w:w="735" w:type="pct"/>
            <w:vAlign w:val="top"/>
          </w:tcPr>
          <w:p w14:paraId="05D9778A">
            <w:pPr>
              <w:rPr>
                <w:rFonts w:ascii="Arial"/>
                <w:sz w:val="21"/>
              </w:rPr>
            </w:pPr>
          </w:p>
        </w:tc>
        <w:tc>
          <w:tcPr>
            <w:tcW w:w="428" w:type="pct"/>
            <w:vAlign w:val="top"/>
          </w:tcPr>
          <w:p w14:paraId="7DD1F225">
            <w:pPr>
              <w:rPr>
                <w:rFonts w:ascii="Arial"/>
                <w:sz w:val="21"/>
              </w:rPr>
            </w:pPr>
          </w:p>
        </w:tc>
        <w:tc>
          <w:tcPr>
            <w:tcW w:w="500" w:type="pct"/>
            <w:vAlign w:val="top"/>
          </w:tcPr>
          <w:p w14:paraId="20BF3714">
            <w:pPr>
              <w:rPr>
                <w:rFonts w:ascii="Arial"/>
                <w:sz w:val="21"/>
              </w:rPr>
            </w:pPr>
          </w:p>
        </w:tc>
        <w:tc>
          <w:tcPr>
            <w:tcW w:w="1274" w:type="pct"/>
            <w:gridSpan w:val="3"/>
            <w:vAlign w:val="top"/>
          </w:tcPr>
          <w:p w14:paraId="4F2513F7">
            <w:pPr>
              <w:rPr>
                <w:rFonts w:ascii="Arial"/>
                <w:sz w:val="21"/>
              </w:rPr>
            </w:pPr>
          </w:p>
        </w:tc>
        <w:tc>
          <w:tcPr>
            <w:tcW w:w="492" w:type="pct"/>
            <w:vAlign w:val="top"/>
          </w:tcPr>
          <w:p w14:paraId="7A7F62EF">
            <w:pPr>
              <w:rPr>
                <w:rFonts w:ascii="Arial"/>
                <w:sz w:val="21"/>
              </w:rPr>
            </w:pPr>
          </w:p>
        </w:tc>
        <w:tc>
          <w:tcPr>
            <w:tcW w:w="793" w:type="pct"/>
            <w:vAlign w:val="top"/>
          </w:tcPr>
          <w:p w14:paraId="09DB2F93">
            <w:pPr>
              <w:rPr>
                <w:rFonts w:ascii="Arial"/>
                <w:sz w:val="21"/>
              </w:rPr>
            </w:pPr>
          </w:p>
        </w:tc>
        <w:tc>
          <w:tcPr>
            <w:tcW w:w="407" w:type="pct"/>
            <w:vAlign w:val="top"/>
          </w:tcPr>
          <w:p w14:paraId="6273CF06">
            <w:pPr>
              <w:rPr>
                <w:rFonts w:ascii="Arial"/>
                <w:sz w:val="21"/>
              </w:rPr>
            </w:pPr>
          </w:p>
        </w:tc>
      </w:tr>
      <w:tr w14:paraId="30381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368" w:type="pct"/>
            <w:vMerge w:val="continue"/>
            <w:tcBorders>
              <w:top w:val="nil"/>
              <w:bottom w:val="nil"/>
            </w:tcBorders>
            <w:textDirection w:val="tbRlV"/>
            <w:vAlign w:val="top"/>
          </w:tcPr>
          <w:p w14:paraId="0633898A">
            <w:pPr>
              <w:rPr>
                <w:rFonts w:ascii="Arial"/>
                <w:sz w:val="21"/>
              </w:rPr>
            </w:pPr>
          </w:p>
        </w:tc>
        <w:tc>
          <w:tcPr>
            <w:tcW w:w="735" w:type="pct"/>
            <w:vAlign w:val="top"/>
          </w:tcPr>
          <w:p w14:paraId="6D9253C1">
            <w:pPr>
              <w:rPr>
                <w:rFonts w:ascii="Arial"/>
                <w:sz w:val="21"/>
              </w:rPr>
            </w:pPr>
          </w:p>
        </w:tc>
        <w:tc>
          <w:tcPr>
            <w:tcW w:w="428" w:type="pct"/>
            <w:vAlign w:val="top"/>
          </w:tcPr>
          <w:p w14:paraId="65671B7B">
            <w:pPr>
              <w:rPr>
                <w:rFonts w:ascii="Arial"/>
                <w:sz w:val="21"/>
              </w:rPr>
            </w:pPr>
          </w:p>
        </w:tc>
        <w:tc>
          <w:tcPr>
            <w:tcW w:w="500" w:type="pct"/>
            <w:vAlign w:val="top"/>
          </w:tcPr>
          <w:p w14:paraId="79C39C1F">
            <w:pPr>
              <w:rPr>
                <w:rFonts w:ascii="Arial"/>
                <w:sz w:val="21"/>
              </w:rPr>
            </w:pPr>
          </w:p>
        </w:tc>
        <w:tc>
          <w:tcPr>
            <w:tcW w:w="1274" w:type="pct"/>
            <w:gridSpan w:val="3"/>
            <w:vAlign w:val="top"/>
          </w:tcPr>
          <w:p w14:paraId="6508C183">
            <w:pPr>
              <w:rPr>
                <w:rFonts w:ascii="Arial"/>
                <w:sz w:val="21"/>
              </w:rPr>
            </w:pPr>
          </w:p>
        </w:tc>
        <w:tc>
          <w:tcPr>
            <w:tcW w:w="492" w:type="pct"/>
            <w:vAlign w:val="top"/>
          </w:tcPr>
          <w:p w14:paraId="4FC5C496">
            <w:pPr>
              <w:rPr>
                <w:rFonts w:ascii="Arial"/>
                <w:sz w:val="21"/>
              </w:rPr>
            </w:pPr>
          </w:p>
        </w:tc>
        <w:tc>
          <w:tcPr>
            <w:tcW w:w="793" w:type="pct"/>
            <w:vAlign w:val="top"/>
          </w:tcPr>
          <w:p w14:paraId="739491D0">
            <w:pPr>
              <w:rPr>
                <w:rFonts w:ascii="Arial"/>
                <w:sz w:val="21"/>
              </w:rPr>
            </w:pPr>
          </w:p>
        </w:tc>
        <w:tc>
          <w:tcPr>
            <w:tcW w:w="407" w:type="pct"/>
            <w:vAlign w:val="top"/>
          </w:tcPr>
          <w:p w14:paraId="1032CEBC">
            <w:pPr>
              <w:rPr>
                <w:rFonts w:ascii="Arial"/>
                <w:sz w:val="21"/>
              </w:rPr>
            </w:pPr>
          </w:p>
        </w:tc>
      </w:tr>
      <w:tr w14:paraId="52887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368" w:type="pct"/>
            <w:vMerge w:val="continue"/>
            <w:tcBorders>
              <w:top w:val="nil"/>
            </w:tcBorders>
            <w:textDirection w:val="tbRlV"/>
            <w:vAlign w:val="top"/>
          </w:tcPr>
          <w:p w14:paraId="00E4356B">
            <w:pPr>
              <w:rPr>
                <w:rFonts w:ascii="Arial"/>
                <w:sz w:val="21"/>
              </w:rPr>
            </w:pPr>
          </w:p>
        </w:tc>
        <w:tc>
          <w:tcPr>
            <w:tcW w:w="735" w:type="pct"/>
            <w:vAlign w:val="top"/>
          </w:tcPr>
          <w:p w14:paraId="2143DE22">
            <w:pPr>
              <w:rPr>
                <w:rFonts w:ascii="Arial"/>
                <w:sz w:val="21"/>
              </w:rPr>
            </w:pPr>
          </w:p>
        </w:tc>
        <w:tc>
          <w:tcPr>
            <w:tcW w:w="428" w:type="pct"/>
            <w:vAlign w:val="top"/>
          </w:tcPr>
          <w:p w14:paraId="1911C02B">
            <w:pPr>
              <w:rPr>
                <w:rFonts w:ascii="Arial"/>
                <w:sz w:val="21"/>
              </w:rPr>
            </w:pPr>
          </w:p>
        </w:tc>
        <w:tc>
          <w:tcPr>
            <w:tcW w:w="500" w:type="pct"/>
            <w:vAlign w:val="top"/>
          </w:tcPr>
          <w:p w14:paraId="1D32938C">
            <w:pPr>
              <w:rPr>
                <w:rFonts w:ascii="Arial"/>
                <w:sz w:val="21"/>
              </w:rPr>
            </w:pPr>
          </w:p>
        </w:tc>
        <w:tc>
          <w:tcPr>
            <w:tcW w:w="1274" w:type="pct"/>
            <w:gridSpan w:val="3"/>
            <w:vAlign w:val="top"/>
          </w:tcPr>
          <w:p w14:paraId="334AE6DE">
            <w:pPr>
              <w:rPr>
                <w:rFonts w:ascii="Arial"/>
                <w:sz w:val="21"/>
              </w:rPr>
            </w:pPr>
          </w:p>
        </w:tc>
        <w:tc>
          <w:tcPr>
            <w:tcW w:w="492" w:type="pct"/>
            <w:vAlign w:val="top"/>
          </w:tcPr>
          <w:p w14:paraId="3D808FA9">
            <w:pPr>
              <w:rPr>
                <w:rFonts w:ascii="Arial"/>
                <w:sz w:val="21"/>
              </w:rPr>
            </w:pPr>
          </w:p>
        </w:tc>
        <w:tc>
          <w:tcPr>
            <w:tcW w:w="793" w:type="pct"/>
            <w:vAlign w:val="top"/>
          </w:tcPr>
          <w:p w14:paraId="7A390493">
            <w:pPr>
              <w:rPr>
                <w:rFonts w:ascii="Arial"/>
                <w:sz w:val="21"/>
              </w:rPr>
            </w:pPr>
          </w:p>
        </w:tc>
        <w:tc>
          <w:tcPr>
            <w:tcW w:w="407" w:type="pct"/>
            <w:vAlign w:val="top"/>
          </w:tcPr>
          <w:p w14:paraId="5AB9C93A">
            <w:pPr>
              <w:rPr>
                <w:rFonts w:ascii="Arial"/>
                <w:sz w:val="21"/>
              </w:rPr>
            </w:pPr>
          </w:p>
        </w:tc>
      </w:tr>
      <w:tr w14:paraId="2536A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9" w:hRule="atLeast"/>
        </w:trPr>
        <w:tc>
          <w:tcPr>
            <w:tcW w:w="368" w:type="pct"/>
            <w:textDirection w:val="tbRlV"/>
            <w:vAlign w:val="top"/>
          </w:tcPr>
          <w:p w14:paraId="5716141E">
            <w:pPr>
              <w:pStyle w:val="9"/>
              <w:spacing w:before="306" w:line="209" w:lineRule="auto"/>
              <w:ind w:left="1527"/>
            </w:pPr>
            <w:r>
              <w:rPr>
                <w:spacing w:val="51"/>
              </w:rPr>
              <w:t>特殊群体类型</w:t>
            </w:r>
          </w:p>
        </w:tc>
        <w:tc>
          <w:tcPr>
            <w:tcW w:w="4631" w:type="pct"/>
            <w:gridSpan w:val="9"/>
            <w:vAlign w:val="top"/>
          </w:tcPr>
          <w:p w14:paraId="5E74B1FA">
            <w:pPr>
              <w:spacing w:line="321" w:lineRule="auto"/>
              <w:rPr>
                <w:rFonts w:ascii="Arial"/>
                <w:sz w:val="21"/>
              </w:rPr>
            </w:pPr>
          </w:p>
          <w:p w14:paraId="2C7C9E71">
            <w:pPr>
              <w:pStyle w:val="9"/>
              <w:spacing w:before="68" w:line="221" w:lineRule="auto"/>
              <w:ind w:left="215"/>
            </w:pPr>
            <w:r>
              <w:rPr>
                <w:spacing w:val="-11"/>
              </w:rPr>
              <w:t>建档立卡贫困家庭学生：</w:t>
            </w:r>
            <w:r>
              <w:rPr>
                <w:rFonts w:hint="eastAsia" w:ascii="宋体" w:hAnsi="宋体" w:eastAsia="宋体" w:cs="宋体"/>
                <w:b w:val="0"/>
                <w:bCs w:val="0"/>
                <w:spacing w:val="-11"/>
                <w:shd w:val="clear" w:color="auto" w:fill="auto"/>
              </w:rPr>
              <w:sym w:font="Wingdings 2" w:char="00A3"/>
            </w:r>
            <w:r>
              <w:rPr>
                <w:spacing w:val="-11"/>
              </w:rPr>
              <w:t>是</w:t>
            </w:r>
            <w:r>
              <w:rPr>
                <w:spacing w:val="51"/>
              </w:rPr>
              <w:t xml:space="preserve"> </w:t>
            </w:r>
            <w:r>
              <w:rPr>
                <w:spacing w:val="-11"/>
              </w:rPr>
              <w:sym w:font="Wingdings 2" w:char="00A3"/>
            </w:r>
            <w:r>
              <w:rPr>
                <w:spacing w:val="-11"/>
              </w:rPr>
              <w:t>否</w:t>
            </w:r>
            <w:r>
              <w:rPr>
                <w:rFonts w:hint="eastAsia"/>
                <w:spacing w:val="-43"/>
                <w:w w:val="77"/>
                <w:lang w:eastAsia="zh-CN"/>
              </w:rPr>
              <w:t>;</w:t>
            </w:r>
            <w:r>
              <w:rPr>
                <w:spacing w:val="-43"/>
                <w:w w:val="77"/>
              </w:rPr>
              <w:t>（</w:t>
            </w:r>
            <w:r>
              <w:rPr>
                <w:spacing w:val="-11"/>
              </w:rPr>
              <w:t>扶贫部门认定）</w:t>
            </w:r>
          </w:p>
          <w:p w14:paraId="6BE093CD">
            <w:pPr>
              <w:pStyle w:val="9"/>
              <w:spacing w:before="158" w:line="221" w:lineRule="auto"/>
              <w:ind w:left="208"/>
              <w:rPr>
                <w:rFonts w:hint="eastAsia" w:eastAsia="宋体"/>
                <w:lang w:eastAsia="zh-CN"/>
              </w:rPr>
            </w:pPr>
            <w:r>
              <w:rPr>
                <w:spacing w:val="-20"/>
              </w:rPr>
              <w:t>城乡低保家庭学生：</w:t>
            </w:r>
            <w:r>
              <w:rPr>
                <w:spacing w:val="-20"/>
              </w:rPr>
              <w:sym w:font="Wingdings 2" w:char="00A3"/>
            </w:r>
            <w:r>
              <w:rPr>
                <w:spacing w:val="-20"/>
              </w:rPr>
              <w:t>是</w:t>
            </w:r>
            <w:r>
              <w:rPr>
                <w:spacing w:val="72"/>
              </w:rPr>
              <w:t xml:space="preserve"> </w:t>
            </w:r>
            <w:r>
              <w:rPr>
                <w:spacing w:val="-20"/>
              </w:rPr>
              <w:sym w:font="Wingdings 2" w:char="00A3"/>
            </w:r>
            <w:r>
              <w:rPr>
                <w:spacing w:val="-20"/>
              </w:rPr>
              <w:t>否</w:t>
            </w:r>
            <w:r>
              <w:rPr>
                <w:rFonts w:hint="eastAsia"/>
                <w:spacing w:val="-20"/>
                <w:lang w:eastAsia="zh-CN"/>
              </w:rPr>
              <w:t>;</w:t>
            </w:r>
          </w:p>
          <w:p w14:paraId="5FD29188">
            <w:pPr>
              <w:pStyle w:val="9"/>
              <w:spacing w:before="156" w:line="220" w:lineRule="auto"/>
              <w:ind w:left="208"/>
              <w:rPr>
                <w:rFonts w:hint="eastAsia" w:eastAsia="宋体"/>
                <w:lang w:eastAsia="zh-CN"/>
              </w:rPr>
            </w:pPr>
            <w:r>
              <w:rPr>
                <w:spacing w:val="-22"/>
              </w:rPr>
              <w:t>特困供养学生：</w:t>
            </w:r>
            <w:r>
              <w:rPr>
                <w:spacing w:val="-22"/>
              </w:rPr>
              <w:sym w:font="Wingdings 2" w:char="00A3"/>
            </w:r>
            <w:r>
              <w:rPr>
                <w:spacing w:val="-22"/>
              </w:rPr>
              <w:t>是</w:t>
            </w:r>
            <w:r>
              <w:rPr>
                <w:spacing w:val="49"/>
              </w:rPr>
              <w:t xml:space="preserve"> </w:t>
            </w:r>
            <w:r>
              <w:rPr>
                <w:spacing w:val="-22"/>
              </w:rPr>
              <w:sym w:font="Wingdings 2" w:char="00A3"/>
            </w:r>
            <w:r>
              <w:rPr>
                <w:spacing w:val="-22"/>
              </w:rPr>
              <w:t>否</w:t>
            </w:r>
            <w:r>
              <w:rPr>
                <w:rFonts w:hint="eastAsia"/>
                <w:spacing w:val="-22"/>
                <w:lang w:eastAsia="zh-CN"/>
              </w:rPr>
              <w:t>;</w:t>
            </w:r>
          </w:p>
          <w:p w14:paraId="3C42BFB2">
            <w:pPr>
              <w:pStyle w:val="9"/>
              <w:spacing w:before="157" w:line="221" w:lineRule="auto"/>
              <w:ind w:left="207"/>
              <w:rPr>
                <w:rFonts w:hint="eastAsia" w:eastAsia="宋体"/>
                <w:lang w:eastAsia="zh-CN"/>
              </w:rPr>
            </w:pPr>
            <w:r>
              <w:rPr>
                <w:spacing w:val="-14"/>
              </w:rPr>
              <w:t>低收入困难家庭：</w:t>
            </w:r>
            <w:r>
              <w:rPr>
                <w:spacing w:val="-14"/>
              </w:rPr>
              <w:sym w:font="Wingdings 2" w:char="00A3"/>
            </w:r>
            <w:r>
              <w:rPr>
                <w:spacing w:val="-14"/>
              </w:rPr>
              <w:t>是</w:t>
            </w:r>
            <w:r>
              <w:rPr>
                <w:spacing w:val="38"/>
              </w:rPr>
              <w:sym w:font="Wingdings 2" w:char="00A3"/>
            </w:r>
            <w:r>
              <w:rPr>
                <w:spacing w:val="-14"/>
              </w:rPr>
              <w:t>否</w:t>
            </w:r>
            <w:r>
              <w:rPr>
                <w:rFonts w:hint="eastAsia"/>
                <w:spacing w:val="-14"/>
                <w:lang w:eastAsia="zh-CN"/>
              </w:rPr>
              <w:t>;</w:t>
            </w:r>
          </w:p>
          <w:p w14:paraId="1A226268">
            <w:pPr>
              <w:pStyle w:val="9"/>
              <w:spacing w:before="157" w:line="221" w:lineRule="auto"/>
              <w:ind w:left="204"/>
            </w:pPr>
            <w:r>
              <w:rPr>
                <w:spacing w:val="-17"/>
              </w:rPr>
              <w:t>孤儿学生：</w:t>
            </w:r>
            <w:r>
              <w:rPr>
                <w:spacing w:val="-17"/>
              </w:rPr>
              <w:sym w:font="Wingdings 2" w:char="00A3"/>
            </w:r>
            <w:r>
              <w:rPr>
                <w:spacing w:val="-17"/>
              </w:rPr>
              <w:t>是</w:t>
            </w:r>
            <w:r>
              <w:rPr>
                <w:spacing w:val="44"/>
              </w:rPr>
              <w:t xml:space="preserve"> </w:t>
            </w:r>
            <w:r>
              <w:rPr>
                <w:spacing w:val="-17"/>
              </w:rPr>
              <w:sym w:font="Wingdings 2" w:char="00A3"/>
            </w:r>
            <w:r>
              <w:rPr>
                <w:spacing w:val="-17"/>
              </w:rPr>
              <w:t>否（民政部门认定）</w:t>
            </w:r>
          </w:p>
          <w:p w14:paraId="28E615C7">
            <w:pPr>
              <w:pStyle w:val="9"/>
              <w:spacing w:before="157" w:line="220" w:lineRule="auto"/>
              <w:ind w:left="211"/>
            </w:pPr>
            <w:r>
              <w:rPr>
                <w:spacing w:val="-15"/>
              </w:rPr>
              <w:t>烈士子女：</w:t>
            </w:r>
            <w:r>
              <w:rPr>
                <w:spacing w:val="-15"/>
              </w:rPr>
              <w:sym w:font="Wingdings 2" w:char="00A3"/>
            </w:r>
            <w:r>
              <w:rPr>
                <w:spacing w:val="-15"/>
              </w:rPr>
              <w:t>是</w:t>
            </w:r>
            <w:r>
              <w:rPr>
                <w:spacing w:val="58"/>
              </w:rPr>
              <w:t xml:space="preserve"> </w:t>
            </w:r>
            <w:r>
              <w:rPr>
                <w:spacing w:val="-15"/>
              </w:rPr>
              <w:sym w:font="Wingdings 2" w:char="00A3"/>
            </w:r>
            <w:r>
              <w:rPr>
                <w:spacing w:val="-15"/>
              </w:rPr>
              <w:t>否（退役军人事务部门认定）</w:t>
            </w:r>
          </w:p>
          <w:p w14:paraId="2AE602D2">
            <w:pPr>
              <w:pStyle w:val="9"/>
              <w:spacing w:before="160" w:line="221" w:lineRule="auto"/>
              <w:ind w:left="206"/>
            </w:pPr>
            <w:r>
              <w:rPr>
                <w:spacing w:val="-18"/>
              </w:rPr>
              <w:t>残疾学生：</w:t>
            </w:r>
            <w:r>
              <w:rPr>
                <w:spacing w:val="-18"/>
              </w:rPr>
              <w:sym w:font="Wingdings 2" w:char="00A3"/>
            </w:r>
            <w:r>
              <w:rPr>
                <w:spacing w:val="-18"/>
              </w:rPr>
              <w:t>是</w:t>
            </w:r>
            <w:r>
              <w:rPr>
                <w:spacing w:val="57"/>
              </w:rPr>
              <w:t xml:space="preserve"> </w:t>
            </w:r>
            <w:r>
              <w:rPr>
                <w:spacing w:val="-18"/>
              </w:rPr>
              <w:sym w:font="Wingdings 2" w:char="00A3"/>
            </w:r>
            <w:r>
              <w:rPr>
                <w:spacing w:val="-18"/>
              </w:rPr>
              <w:t>否（残联部门认定）</w:t>
            </w:r>
          </w:p>
          <w:p w14:paraId="1135B2FF">
            <w:pPr>
              <w:pStyle w:val="9"/>
              <w:spacing w:before="156" w:line="221" w:lineRule="auto"/>
              <w:ind w:left="206"/>
            </w:pPr>
            <w:r>
              <w:rPr>
                <w:spacing w:val="-24"/>
              </w:rPr>
              <w:t>残疾人子女：</w:t>
            </w:r>
            <w:r>
              <w:rPr>
                <w:spacing w:val="-24"/>
              </w:rPr>
              <w:sym w:font="Wingdings 2" w:char="00A3"/>
            </w:r>
            <w:r>
              <w:rPr>
                <w:spacing w:val="-24"/>
              </w:rPr>
              <w:t>是</w:t>
            </w:r>
            <w:r>
              <w:rPr>
                <w:spacing w:val="44"/>
              </w:rPr>
              <w:t xml:space="preserve"> </w:t>
            </w:r>
            <w:r>
              <w:rPr>
                <w:spacing w:val="-24"/>
              </w:rPr>
              <w:sym w:font="Wingdings 2" w:char="00A3"/>
            </w:r>
            <w:r>
              <w:rPr>
                <w:spacing w:val="-24"/>
              </w:rPr>
              <w:t>否</w:t>
            </w:r>
          </w:p>
        </w:tc>
      </w:tr>
    </w:tbl>
    <w:p w14:paraId="2CD3D2CF">
      <w:pPr>
        <w:pStyle w:val="3"/>
      </w:pPr>
    </w:p>
    <w:p w14:paraId="49F990E9">
      <w:pPr>
        <w:sectPr>
          <w:footerReference r:id="rId6" w:type="default"/>
          <w:pgSz w:w="11907" w:h="16841"/>
          <w:pgMar w:top="1424" w:right="1125" w:bottom="1153" w:left="1125" w:header="0" w:footer="976" w:gutter="0"/>
          <w:pgBorders>
            <w:top w:val="none" w:sz="0" w:space="0"/>
            <w:left w:val="none" w:sz="0" w:space="0"/>
            <w:bottom w:val="none" w:sz="0" w:space="0"/>
            <w:right w:val="none" w:sz="0" w:space="0"/>
          </w:pgBorders>
          <w:cols w:space="720" w:num="1"/>
        </w:sectPr>
      </w:pPr>
    </w:p>
    <w:p w14:paraId="3F318EC8">
      <w:pPr>
        <w:spacing w:line="18" w:lineRule="exact"/>
      </w:pPr>
    </w:p>
    <w:tbl>
      <w:tblPr>
        <w:tblStyle w:val="8"/>
        <w:tblW w:w="96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7"/>
        <w:gridCol w:w="856"/>
        <w:gridCol w:w="3253"/>
        <w:gridCol w:w="760"/>
        <w:gridCol w:w="3934"/>
      </w:tblGrid>
      <w:tr w14:paraId="16FDC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0" w:hRule="atLeast"/>
        </w:trPr>
        <w:tc>
          <w:tcPr>
            <w:tcW w:w="847" w:type="dxa"/>
            <w:vAlign w:val="top"/>
          </w:tcPr>
          <w:p w14:paraId="29DBD00E">
            <w:pPr>
              <w:spacing w:line="248" w:lineRule="auto"/>
              <w:rPr>
                <w:rFonts w:ascii="Arial"/>
                <w:sz w:val="21"/>
              </w:rPr>
            </w:pPr>
          </w:p>
          <w:p w14:paraId="6C7FEF88">
            <w:pPr>
              <w:pStyle w:val="9"/>
              <w:spacing w:before="69" w:line="340" w:lineRule="auto"/>
              <w:ind w:left="231" w:right="206"/>
              <w:jc w:val="both"/>
            </w:pPr>
            <w:r>
              <w:rPr>
                <w:spacing w:val="-8"/>
              </w:rPr>
              <w:t>影响</w:t>
            </w:r>
            <w:r>
              <w:t xml:space="preserve"> </w:t>
            </w:r>
            <w:r>
              <w:rPr>
                <w:spacing w:val="-8"/>
              </w:rPr>
              <w:t>家庭</w:t>
            </w:r>
            <w:r>
              <w:t xml:space="preserve"> </w:t>
            </w:r>
            <w:r>
              <w:rPr>
                <w:spacing w:val="-8"/>
              </w:rPr>
              <w:t>经济</w:t>
            </w:r>
            <w:r>
              <w:t xml:space="preserve"> </w:t>
            </w:r>
            <w:r>
              <w:rPr>
                <w:spacing w:val="-8"/>
              </w:rPr>
              <w:t>状况</w:t>
            </w:r>
            <w:r>
              <w:t xml:space="preserve"> </w:t>
            </w:r>
            <w:r>
              <w:rPr>
                <w:spacing w:val="-8"/>
              </w:rPr>
              <w:t>有关</w:t>
            </w:r>
            <w:r>
              <w:t xml:space="preserve"> </w:t>
            </w:r>
            <w:r>
              <w:rPr>
                <w:spacing w:val="-8"/>
              </w:rPr>
              <w:t>信息</w:t>
            </w:r>
          </w:p>
        </w:tc>
        <w:tc>
          <w:tcPr>
            <w:tcW w:w="8803" w:type="dxa"/>
            <w:gridSpan w:val="4"/>
            <w:vAlign w:val="top"/>
          </w:tcPr>
          <w:p w14:paraId="19BE2C54">
            <w:pPr>
              <w:pStyle w:val="9"/>
              <w:spacing w:before="148" w:line="221" w:lineRule="auto"/>
              <w:ind w:left="122"/>
            </w:pPr>
            <w:r>
              <w:rPr>
                <w:spacing w:val="-6"/>
              </w:rPr>
              <w:t>家庭人均年收入</w:t>
            </w:r>
            <w:r>
              <w:rPr>
                <w:spacing w:val="9"/>
                <w:u w:val="single" w:color="auto"/>
              </w:rPr>
              <w:t xml:space="preserve">       </w:t>
            </w:r>
            <w:r>
              <w:rPr>
                <w:spacing w:val="-92"/>
              </w:rPr>
              <w:t xml:space="preserve"> </w:t>
            </w:r>
            <w:r>
              <w:rPr>
                <w:spacing w:val="-6"/>
              </w:rPr>
              <w:t>元。</w:t>
            </w:r>
          </w:p>
          <w:p w14:paraId="370D2A92">
            <w:pPr>
              <w:pStyle w:val="9"/>
              <w:spacing w:before="192" w:line="375" w:lineRule="auto"/>
              <w:ind w:left="120" w:right="4225"/>
            </w:pPr>
            <w:r>
              <w:rPr>
                <w:spacing w:val="-7"/>
              </w:rPr>
              <w:t>家庭遭受自然灾害情况：</w:t>
            </w:r>
            <w:r>
              <w:rPr>
                <w:spacing w:val="1"/>
                <w:u w:val="single" w:color="auto"/>
              </w:rPr>
              <w:t xml:space="preserve">                   </w:t>
            </w:r>
            <w:r>
              <w:rPr>
                <w:spacing w:val="-7"/>
              </w:rPr>
              <w:t>。</w:t>
            </w:r>
            <w:r>
              <w:rPr>
                <w:spacing w:val="1"/>
              </w:rPr>
              <w:t xml:space="preserve"> </w:t>
            </w:r>
            <w:r>
              <w:rPr>
                <w:spacing w:val="-3"/>
              </w:rPr>
              <w:t>家庭遭受突发意外事件：</w:t>
            </w:r>
            <w:r>
              <w:rPr>
                <w:spacing w:val="3"/>
                <w:u w:val="single" w:color="auto"/>
              </w:rPr>
              <w:t xml:space="preserve">                  </w:t>
            </w:r>
            <w:r>
              <w:rPr>
                <w:spacing w:val="-3"/>
              </w:rPr>
              <w:t>。</w:t>
            </w:r>
          </w:p>
          <w:p w14:paraId="771A029C">
            <w:pPr>
              <w:pStyle w:val="9"/>
              <w:spacing w:before="32" w:line="377" w:lineRule="auto"/>
              <w:ind w:left="120" w:right="1600"/>
            </w:pPr>
            <w:r>
              <w:rPr>
                <w:spacing w:val="-2"/>
              </w:rPr>
              <w:t>家庭成员因残疾、年迈而劳动能力弱情况：</w:t>
            </w:r>
            <w:r>
              <w:rPr>
                <w:spacing w:val="3"/>
                <w:u w:val="single" w:color="auto"/>
              </w:rPr>
              <w:t xml:space="preserve">                           </w:t>
            </w:r>
            <w:r>
              <w:rPr>
                <w:spacing w:val="-2"/>
              </w:rPr>
              <w:t>。</w:t>
            </w:r>
            <w:r>
              <w:t xml:space="preserve"> </w:t>
            </w:r>
            <w:r>
              <w:rPr>
                <w:spacing w:val="-9"/>
              </w:rPr>
              <w:t>家庭成员失业情况：</w:t>
            </w:r>
            <w:r>
              <w:rPr>
                <w:spacing w:val="2"/>
                <w:u w:val="single" w:color="auto"/>
              </w:rPr>
              <w:t xml:space="preserve">          </w:t>
            </w:r>
            <w:r>
              <w:rPr>
                <w:spacing w:val="-9"/>
              </w:rPr>
              <w:t>。家庭欠债情况：</w:t>
            </w:r>
            <w:r>
              <w:rPr>
                <w:u w:val="single" w:color="auto"/>
              </w:rPr>
              <w:t xml:space="preserve">                    </w:t>
            </w:r>
            <w:r>
              <w:rPr>
                <w:spacing w:val="-9"/>
              </w:rPr>
              <w:t>。</w:t>
            </w:r>
          </w:p>
          <w:p w14:paraId="38FC776A">
            <w:pPr>
              <w:pStyle w:val="9"/>
              <w:spacing w:before="31" w:line="221" w:lineRule="auto"/>
              <w:ind w:left="119"/>
            </w:pPr>
            <w:r>
              <w:t>其他情况：</w:t>
            </w:r>
            <w:r>
              <w:rPr>
                <w:u w:val="single" w:color="auto"/>
              </w:rPr>
              <w:t xml:space="preserve">                     </w:t>
            </w:r>
            <w:r>
              <w:rPr>
                <w:spacing w:val="-1"/>
                <w:u w:val="single" w:color="auto"/>
              </w:rPr>
              <w:t xml:space="preserve">                                </w:t>
            </w:r>
            <w:r>
              <w:rPr>
                <w:spacing w:val="-1"/>
              </w:rPr>
              <w:t>。</w:t>
            </w:r>
          </w:p>
        </w:tc>
      </w:tr>
      <w:tr w14:paraId="44F0D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8" w:hRule="atLeast"/>
        </w:trPr>
        <w:tc>
          <w:tcPr>
            <w:tcW w:w="847" w:type="dxa"/>
            <w:textDirection w:val="tbRlV"/>
            <w:vAlign w:val="top"/>
          </w:tcPr>
          <w:p w14:paraId="7A9782D0">
            <w:pPr>
              <w:pStyle w:val="9"/>
              <w:keepNext w:val="0"/>
              <w:keepLines w:val="0"/>
              <w:pageBreakBefore w:val="0"/>
              <w:widowControl/>
              <w:kinsoku w:val="0"/>
              <w:wordWrap/>
              <w:overflowPunct/>
              <w:topLinePunct w:val="0"/>
              <w:autoSpaceDE w:val="0"/>
              <w:autoSpaceDN w:val="0"/>
              <w:bidi w:val="0"/>
              <w:adjustRightInd w:val="0"/>
              <w:snapToGrid w:val="0"/>
              <w:spacing w:before="304" w:line="209" w:lineRule="auto"/>
              <w:ind w:left="0"/>
              <w:jc w:val="center"/>
              <w:textAlignment w:val="baseline"/>
            </w:pPr>
            <w:r>
              <w:rPr>
                <w:spacing w:val="-10"/>
              </w:rPr>
              <w:t>学生本人</w:t>
            </w:r>
            <w:r>
              <w:rPr>
                <w:spacing w:val="-4"/>
              </w:rPr>
              <w:t>签字</w:t>
            </w:r>
          </w:p>
        </w:tc>
        <w:tc>
          <w:tcPr>
            <w:tcW w:w="4109" w:type="dxa"/>
            <w:gridSpan w:val="2"/>
            <w:vAlign w:val="top"/>
          </w:tcPr>
          <w:p w14:paraId="3BDD2EAF">
            <w:pPr>
              <w:pStyle w:val="9"/>
              <w:spacing w:before="143" w:line="221" w:lineRule="auto"/>
              <w:ind w:left="118"/>
              <w:rPr>
                <w:rFonts w:hint="eastAsia" w:eastAsia="宋体"/>
                <w:lang w:eastAsia="zh-CN"/>
              </w:rPr>
            </w:pPr>
          </w:p>
        </w:tc>
        <w:tc>
          <w:tcPr>
            <w:tcW w:w="760" w:type="dxa"/>
            <w:textDirection w:val="tbRlV"/>
            <w:vAlign w:val="top"/>
          </w:tcPr>
          <w:p w14:paraId="436DAA56">
            <w:pPr>
              <w:pStyle w:val="9"/>
              <w:keepNext w:val="0"/>
              <w:keepLines w:val="0"/>
              <w:pageBreakBefore w:val="0"/>
              <w:widowControl/>
              <w:kinsoku w:val="0"/>
              <w:wordWrap/>
              <w:overflowPunct/>
              <w:topLinePunct w:val="0"/>
              <w:autoSpaceDE w:val="0"/>
              <w:autoSpaceDN w:val="0"/>
              <w:bidi w:val="0"/>
              <w:adjustRightInd w:val="0"/>
              <w:snapToGrid w:val="0"/>
              <w:spacing w:before="304" w:line="209" w:lineRule="auto"/>
              <w:ind w:left="113" w:right="113"/>
              <w:jc w:val="center"/>
              <w:textAlignment w:val="baseline"/>
            </w:pPr>
            <w:r>
              <w:rPr>
                <w:spacing w:val="-10"/>
              </w:rPr>
              <w:t>学生</w:t>
            </w:r>
            <w:r>
              <w:rPr>
                <w:rFonts w:hint="eastAsia"/>
                <w:spacing w:val="-10"/>
                <w:lang w:val="en-US" w:eastAsia="zh-CN"/>
              </w:rPr>
              <w:t>家长</w:t>
            </w:r>
            <w:r>
              <w:rPr>
                <w:spacing w:val="-10"/>
              </w:rPr>
              <w:t>签字</w:t>
            </w:r>
          </w:p>
        </w:tc>
        <w:tc>
          <w:tcPr>
            <w:tcW w:w="3934" w:type="dxa"/>
            <w:vAlign w:val="top"/>
          </w:tcPr>
          <w:p w14:paraId="4BEAA0DE">
            <w:pPr>
              <w:rPr>
                <w:rFonts w:ascii="Arial"/>
                <w:sz w:val="21"/>
              </w:rPr>
            </w:pPr>
          </w:p>
        </w:tc>
      </w:tr>
      <w:tr w14:paraId="448F5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47" w:type="dxa"/>
            <w:vMerge w:val="restart"/>
            <w:tcBorders>
              <w:bottom w:val="nil"/>
            </w:tcBorders>
            <w:textDirection w:val="tbRlV"/>
            <w:vAlign w:val="top"/>
          </w:tcPr>
          <w:p w14:paraId="4CAC0A12">
            <w:pPr>
              <w:pStyle w:val="9"/>
              <w:spacing w:before="302" w:line="210" w:lineRule="auto"/>
              <w:ind w:left="537"/>
            </w:pPr>
            <w:r>
              <w:t>推荐档次</w:t>
            </w:r>
          </w:p>
        </w:tc>
        <w:tc>
          <w:tcPr>
            <w:tcW w:w="4109" w:type="dxa"/>
            <w:gridSpan w:val="2"/>
            <w:tcBorders>
              <w:bottom w:val="single" w:color="000000" w:sz="2" w:space="0"/>
            </w:tcBorders>
            <w:vAlign w:val="top"/>
          </w:tcPr>
          <w:p w14:paraId="66693C3A">
            <w:pPr>
              <w:pStyle w:val="9"/>
              <w:spacing w:before="83" w:line="221" w:lineRule="auto"/>
              <w:ind w:left="108"/>
              <w:jc w:val="center"/>
            </w:pPr>
            <w:r>
              <w:rPr>
                <w:spacing w:val="-2"/>
              </w:rPr>
              <w:t>A.家庭经济一般困难。</w:t>
            </w:r>
          </w:p>
        </w:tc>
        <w:tc>
          <w:tcPr>
            <w:tcW w:w="760" w:type="dxa"/>
            <w:vMerge w:val="restart"/>
            <w:tcBorders>
              <w:bottom w:val="nil"/>
            </w:tcBorders>
            <w:vAlign w:val="top"/>
          </w:tcPr>
          <w:p w14:paraId="02940C83">
            <w:pPr>
              <w:spacing w:line="279" w:lineRule="auto"/>
              <w:rPr>
                <w:rFonts w:ascii="Arial"/>
                <w:sz w:val="21"/>
              </w:rPr>
            </w:pPr>
          </w:p>
          <w:p w14:paraId="02469C49">
            <w:pPr>
              <w:spacing w:line="280" w:lineRule="auto"/>
              <w:rPr>
                <w:rFonts w:ascii="Arial"/>
                <w:sz w:val="21"/>
              </w:rPr>
            </w:pPr>
          </w:p>
          <w:p w14:paraId="76B1EFD2">
            <w:pPr>
              <w:pStyle w:val="9"/>
              <w:spacing w:before="68" w:line="335" w:lineRule="auto"/>
              <w:ind w:left="169" w:right="186" w:firstLine="21"/>
            </w:pPr>
            <w:r>
              <w:rPr>
                <w:spacing w:val="-21"/>
              </w:rPr>
              <w:t>陈述</w:t>
            </w:r>
            <w:r>
              <w:t xml:space="preserve"> </w:t>
            </w:r>
            <w:r>
              <w:rPr>
                <w:spacing w:val="-12"/>
              </w:rPr>
              <w:t>理由</w:t>
            </w:r>
          </w:p>
        </w:tc>
        <w:tc>
          <w:tcPr>
            <w:tcW w:w="3934" w:type="dxa"/>
            <w:vMerge w:val="restart"/>
            <w:tcBorders>
              <w:bottom w:val="nil"/>
            </w:tcBorders>
            <w:vAlign w:val="top"/>
          </w:tcPr>
          <w:p w14:paraId="70C7D46F">
            <w:pPr>
              <w:pStyle w:val="9"/>
              <w:spacing w:before="121" w:line="221" w:lineRule="auto"/>
              <w:ind w:left="120"/>
            </w:pPr>
            <w:r>
              <w:rPr>
                <w:rFonts w:hint="eastAsia"/>
                <w:spacing w:val="-5"/>
                <w:lang w:val="en-US" w:eastAsia="zh-CN"/>
              </w:rPr>
              <w:t>班主任</w:t>
            </w:r>
            <w:r>
              <w:rPr>
                <w:spacing w:val="-5"/>
              </w:rPr>
              <w:t>签字：</w:t>
            </w:r>
          </w:p>
          <w:p w14:paraId="2E838A75">
            <w:pPr>
              <w:spacing w:line="246" w:lineRule="auto"/>
              <w:rPr>
                <w:rFonts w:ascii="Arial"/>
                <w:sz w:val="21"/>
              </w:rPr>
            </w:pPr>
          </w:p>
          <w:p w14:paraId="3E431D0E">
            <w:pPr>
              <w:spacing w:line="246" w:lineRule="auto"/>
              <w:rPr>
                <w:rFonts w:ascii="Arial"/>
                <w:sz w:val="21"/>
              </w:rPr>
            </w:pPr>
          </w:p>
          <w:p w14:paraId="4FCCB95D">
            <w:pPr>
              <w:spacing w:line="246" w:lineRule="auto"/>
              <w:rPr>
                <w:rFonts w:ascii="Arial"/>
                <w:sz w:val="21"/>
              </w:rPr>
            </w:pPr>
          </w:p>
          <w:p w14:paraId="10AE6D80">
            <w:pPr>
              <w:spacing w:line="247" w:lineRule="auto"/>
              <w:rPr>
                <w:rFonts w:ascii="Arial"/>
                <w:sz w:val="21"/>
              </w:rPr>
            </w:pPr>
          </w:p>
          <w:p w14:paraId="51C8C5D2">
            <w:pPr>
              <w:spacing w:line="247" w:lineRule="auto"/>
              <w:rPr>
                <w:rFonts w:ascii="Arial"/>
                <w:sz w:val="21"/>
              </w:rPr>
            </w:pPr>
          </w:p>
          <w:p w14:paraId="2DD093A1">
            <w:pPr>
              <w:pStyle w:val="9"/>
              <w:spacing w:before="68" w:line="193" w:lineRule="auto"/>
              <w:ind w:left="1432"/>
            </w:pPr>
            <w:r>
              <w:rPr>
                <w:spacing w:val="-7"/>
              </w:rPr>
              <w:t>年</w:t>
            </w:r>
            <w:r>
              <w:rPr>
                <w:spacing w:val="5"/>
              </w:rPr>
              <w:t xml:space="preserve">    </w:t>
            </w:r>
            <w:r>
              <w:rPr>
                <w:spacing w:val="-7"/>
              </w:rPr>
              <w:t>月</w:t>
            </w:r>
            <w:r>
              <w:rPr>
                <w:spacing w:val="13"/>
              </w:rPr>
              <w:t xml:space="preserve">    </w:t>
            </w:r>
            <w:r>
              <w:rPr>
                <w:spacing w:val="-7"/>
              </w:rPr>
              <w:t>日</w:t>
            </w:r>
          </w:p>
        </w:tc>
      </w:tr>
      <w:tr w14:paraId="31F23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47" w:type="dxa"/>
            <w:vMerge w:val="continue"/>
            <w:tcBorders>
              <w:top w:val="nil"/>
              <w:bottom w:val="nil"/>
            </w:tcBorders>
            <w:textDirection w:val="tbRlV"/>
            <w:vAlign w:val="top"/>
          </w:tcPr>
          <w:p w14:paraId="07AB8475">
            <w:pPr>
              <w:rPr>
                <w:rFonts w:ascii="Arial"/>
                <w:sz w:val="21"/>
              </w:rPr>
            </w:pPr>
          </w:p>
        </w:tc>
        <w:tc>
          <w:tcPr>
            <w:tcW w:w="4109" w:type="dxa"/>
            <w:gridSpan w:val="2"/>
            <w:tcBorders>
              <w:top w:val="single" w:color="000000" w:sz="2" w:space="0"/>
              <w:bottom w:val="single" w:color="000000" w:sz="2" w:space="0"/>
            </w:tcBorders>
            <w:vAlign w:val="top"/>
          </w:tcPr>
          <w:p w14:paraId="6D71D3FB">
            <w:pPr>
              <w:pStyle w:val="9"/>
              <w:spacing w:before="306" w:line="221" w:lineRule="auto"/>
              <w:ind w:left="109"/>
              <w:jc w:val="center"/>
            </w:pPr>
            <w:r>
              <w:rPr>
                <w:spacing w:val="-3"/>
              </w:rPr>
              <w:t>B.家庭经济特别困难。</w:t>
            </w:r>
          </w:p>
        </w:tc>
        <w:tc>
          <w:tcPr>
            <w:tcW w:w="760" w:type="dxa"/>
            <w:vMerge w:val="continue"/>
            <w:tcBorders>
              <w:top w:val="nil"/>
              <w:bottom w:val="nil"/>
            </w:tcBorders>
            <w:vAlign w:val="top"/>
          </w:tcPr>
          <w:p w14:paraId="6AAF5EB7">
            <w:pPr>
              <w:rPr>
                <w:rFonts w:ascii="Arial"/>
                <w:sz w:val="21"/>
              </w:rPr>
            </w:pPr>
          </w:p>
        </w:tc>
        <w:tc>
          <w:tcPr>
            <w:tcW w:w="3934" w:type="dxa"/>
            <w:vMerge w:val="continue"/>
            <w:tcBorders>
              <w:top w:val="nil"/>
              <w:bottom w:val="nil"/>
            </w:tcBorders>
            <w:vAlign w:val="top"/>
          </w:tcPr>
          <w:p w14:paraId="4C8F42BB">
            <w:pPr>
              <w:rPr>
                <w:rFonts w:ascii="Arial"/>
                <w:sz w:val="21"/>
              </w:rPr>
            </w:pPr>
          </w:p>
        </w:tc>
      </w:tr>
      <w:tr w14:paraId="3DBB6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847" w:type="dxa"/>
            <w:vMerge w:val="continue"/>
            <w:tcBorders>
              <w:top w:val="nil"/>
            </w:tcBorders>
            <w:textDirection w:val="tbRlV"/>
            <w:vAlign w:val="top"/>
          </w:tcPr>
          <w:p w14:paraId="1AFA49F1">
            <w:pPr>
              <w:rPr>
                <w:rFonts w:ascii="Arial"/>
                <w:sz w:val="21"/>
              </w:rPr>
            </w:pPr>
          </w:p>
        </w:tc>
        <w:tc>
          <w:tcPr>
            <w:tcW w:w="4109" w:type="dxa"/>
            <w:gridSpan w:val="2"/>
            <w:tcBorders>
              <w:top w:val="single" w:color="000000" w:sz="2" w:space="0"/>
            </w:tcBorders>
            <w:vAlign w:val="top"/>
          </w:tcPr>
          <w:p w14:paraId="296A999B">
            <w:pPr>
              <w:pStyle w:val="9"/>
              <w:spacing w:before="249" w:line="221" w:lineRule="auto"/>
              <w:ind w:left="118"/>
              <w:jc w:val="center"/>
            </w:pPr>
            <w:r>
              <w:rPr>
                <w:spacing w:val="-5"/>
              </w:rPr>
              <w:t>C.家庭经济不困难。</w:t>
            </w:r>
          </w:p>
        </w:tc>
        <w:tc>
          <w:tcPr>
            <w:tcW w:w="760" w:type="dxa"/>
            <w:vMerge w:val="continue"/>
            <w:tcBorders>
              <w:top w:val="nil"/>
            </w:tcBorders>
            <w:vAlign w:val="top"/>
          </w:tcPr>
          <w:p w14:paraId="66260D78">
            <w:pPr>
              <w:rPr>
                <w:rFonts w:ascii="Arial"/>
                <w:sz w:val="21"/>
              </w:rPr>
            </w:pPr>
          </w:p>
        </w:tc>
        <w:tc>
          <w:tcPr>
            <w:tcW w:w="3934" w:type="dxa"/>
            <w:vMerge w:val="continue"/>
            <w:tcBorders>
              <w:top w:val="nil"/>
            </w:tcBorders>
            <w:vAlign w:val="top"/>
          </w:tcPr>
          <w:p w14:paraId="2761A7D6">
            <w:pPr>
              <w:rPr>
                <w:rFonts w:ascii="Arial"/>
                <w:sz w:val="21"/>
              </w:rPr>
            </w:pPr>
          </w:p>
        </w:tc>
      </w:tr>
      <w:tr w14:paraId="543CB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1" w:hRule="atLeast"/>
        </w:trPr>
        <w:tc>
          <w:tcPr>
            <w:tcW w:w="847" w:type="dxa"/>
            <w:vMerge w:val="restart"/>
            <w:tcBorders>
              <w:bottom w:val="nil"/>
            </w:tcBorders>
            <w:textDirection w:val="tbRlV"/>
            <w:vAlign w:val="top"/>
          </w:tcPr>
          <w:p w14:paraId="454FA5BE">
            <w:pPr>
              <w:pStyle w:val="9"/>
              <w:spacing w:before="301" w:line="209" w:lineRule="auto"/>
              <w:ind w:left="2113"/>
            </w:pPr>
            <w:r>
              <w:t>认定意见</w:t>
            </w:r>
          </w:p>
        </w:tc>
        <w:tc>
          <w:tcPr>
            <w:tcW w:w="856" w:type="dxa"/>
            <w:vAlign w:val="top"/>
          </w:tcPr>
          <w:p w14:paraId="10D1FCA5">
            <w:pPr>
              <w:spacing w:line="249" w:lineRule="auto"/>
              <w:rPr>
                <w:rFonts w:ascii="Arial"/>
                <w:sz w:val="21"/>
              </w:rPr>
            </w:pPr>
          </w:p>
          <w:p w14:paraId="6921BCCA">
            <w:pPr>
              <w:spacing w:line="250" w:lineRule="auto"/>
              <w:rPr>
                <w:rFonts w:ascii="Arial"/>
                <w:sz w:val="21"/>
              </w:rPr>
            </w:pPr>
          </w:p>
          <w:p w14:paraId="34BF5503">
            <w:pPr>
              <w:spacing w:line="250" w:lineRule="auto"/>
              <w:rPr>
                <w:rFonts w:ascii="Arial"/>
                <w:sz w:val="21"/>
              </w:rPr>
            </w:pPr>
          </w:p>
          <w:p w14:paraId="33D50DD4">
            <w:pPr>
              <w:spacing w:line="250" w:lineRule="auto"/>
              <w:rPr>
                <w:rFonts w:ascii="Arial"/>
                <w:sz w:val="21"/>
              </w:rPr>
            </w:pPr>
          </w:p>
          <w:p w14:paraId="602F91AE">
            <w:pPr>
              <w:pStyle w:val="9"/>
              <w:spacing w:before="69" w:line="221" w:lineRule="auto"/>
            </w:pPr>
            <w:r>
              <w:t>院</w:t>
            </w:r>
            <w:r>
              <w:rPr>
                <w:spacing w:val="-24"/>
              </w:rPr>
              <w:t>（系</w:t>
            </w:r>
            <w:r>
              <w:t xml:space="preserve"> )</w:t>
            </w:r>
          </w:p>
          <w:p w14:paraId="4D8BE352">
            <w:pPr>
              <w:pStyle w:val="9"/>
              <w:spacing w:before="182" w:line="358" w:lineRule="auto"/>
              <w:ind w:right="102"/>
            </w:pPr>
            <w:r>
              <w:rPr>
                <w:spacing w:val="-13"/>
              </w:rPr>
              <w:t>意</w:t>
            </w:r>
            <w:r>
              <w:t xml:space="preserve"> </w:t>
            </w:r>
            <w:r>
              <w:rPr>
                <w:spacing w:val="-11"/>
              </w:rPr>
              <w:t>见</w:t>
            </w:r>
          </w:p>
        </w:tc>
        <w:tc>
          <w:tcPr>
            <w:tcW w:w="3253" w:type="dxa"/>
            <w:vAlign w:val="top"/>
          </w:tcPr>
          <w:p w14:paraId="328F39B6">
            <w:pPr>
              <w:pStyle w:val="9"/>
              <w:spacing w:before="153" w:line="333" w:lineRule="auto"/>
              <w:ind w:left="137" w:right="707" w:hanging="14"/>
              <w:rPr>
                <w:rFonts w:hint="eastAsia" w:eastAsia="宋体"/>
                <w:lang w:eastAsia="zh-CN"/>
              </w:rPr>
            </w:pPr>
            <w:r>
              <w:rPr>
                <w:spacing w:val="6"/>
              </w:rPr>
              <w:t>经</w:t>
            </w:r>
            <w:r>
              <w:rPr>
                <w:spacing w:val="-60"/>
              </w:rPr>
              <w:t xml:space="preserve"> </w:t>
            </w:r>
            <w:r>
              <w:rPr>
                <w:spacing w:val="6"/>
              </w:rPr>
              <w:t>评</w:t>
            </w:r>
            <w:r>
              <w:rPr>
                <w:spacing w:val="-59"/>
              </w:rPr>
              <w:t xml:space="preserve"> </w:t>
            </w:r>
            <w:r>
              <w:rPr>
                <w:spacing w:val="6"/>
              </w:rPr>
              <w:t>议小</w:t>
            </w:r>
            <w:r>
              <w:rPr>
                <w:spacing w:val="-58"/>
              </w:rPr>
              <w:t xml:space="preserve"> </w:t>
            </w:r>
            <w:r>
              <w:rPr>
                <w:spacing w:val="6"/>
              </w:rPr>
              <w:t>组推</w:t>
            </w:r>
            <w:r>
              <w:rPr>
                <w:spacing w:val="-60"/>
              </w:rPr>
              <w:t xml:space="preserve"> </w:t>
            </w:r>
            <w:r>
              <w:rPr>
                <w:spacing w:val="6"/>
              </w:rPr>
              <w:t>荐、</w:t>
            </w:r>
            <w:r>
              <w:rPr>
                <w:spacing w:val="-33"/>
              </w:rPr>
              <w:t xml:space="preserve"> </w:t>
            </w:r>
            <w:r>
              <w:rPr>
                <w:spacing w:val="6"/>
              </w:rPr>
              <w:t>本院</w:t>
            </w:r>
            <w:r>
              <w:t xml:space="preserve"> </w:t>
            </w:r>
            <w:r>
              <w:rPr>
                <w:spacing w:val="-12"/>
              </w:rPr>
              <w:t>（系）认真审核</w:t>
            </w:r>
            <w:r>
              <w:rPr>
                <w:rFonts w:hint="eastAsia"/>
                <w:spacing w:val="-12"/>
                <w:lang w:eastAsia="zh-CN"/>
              </w:rPr>
              <w:t>,</w:t>
            </w:r>
          </w:p>
          <w:p w14:paraId="5D0DD76F">
            <w:pPr>
              <w:pStyle w:val="9"/>
              <w:spacing w:before="46" w:line="221" w:lineRule="auto"/>
              <w:ind w:left="152"/>
            </w:pPr>
            <w:r>
              <w:rPr>
                <w:spacing w:val="-16"/>
              </w:rPr>
              <w:sym w:font="Wingdings 2" w:char="00A3"/>
            </w:r>
            <w:r>
              <w:rPr>
                <w:spacing w:val="-16"/>
              </w:rPr>
              <w:t>同意评议小组意见。</w:t>
            </w:r>
          </w:p>
          <w:p w14:paraId="5CD7485C">
            <w:pPr>
              <w:pStyle w:val="9"/>
              <w:spacing w:before="197" w:line="221" w:lineRule="auto"/>
              <w:ind w:left="152"/>
            </w:pPr>
            <w:r>
              <w:rPr>
                <w:spacing w:val="-16"/>
              </w:rPr>
              <w:sym w:font="Wingdings 2" w:char="00A3"/>
            </w:r>
            <w:r>
              <w:rPr>
                <w:spacing w:val="-16"/>
              </w:rPr>
              <w:t>不同意评议小组意见。 调整为:</w:t>
            </w:r>
          </w:p>
          <w:p w14:paraId="3EFAEF63">
            <w:pPr>
              <w:spacing w:line="266" w:lineRule="auto"/>
              <w:rPr>
                <w:rFonts w:ascii="Arial"/>
                <w:sz w:val="21"/>
              </w:rPr>
            </w:pPr>
          </w:p>
          <w:p w14:paraId="59CCA789">
            <w:pPr>
              <w:pStyle w:val="9"/>
              <w:tabs>
                <w:tab w:val="left" w:pos="2261"/>
              </w:tabs>
              <w:spacing w:before="69" w:line="93" w:lineRule="auto"/>
              <w:ind w:left="101"/>
            </w:pPr>
            <w:r>
              <w:rPr>
                <w:u w:val="single" w:color="auto"/>
              </w:rPr>
              <w:tab/>
            </w:r>
            <w:r>
              <w:t>。</w:t>
            </w:r>
          </w:p>
          <w:p w14:paraId="4CE54575">
            <w:pPr>
              <w:pStyle w:val="9"/>
              <w:spacing w:before="167" w:line="221" w:lineRule="auto"/>
              <w:ind w:left="126"/>
            </w:pPr>
            <w:r>
              <w:rPr>
                <w:spacing w:val="-10"/>
              </w:rPr>
              <w:t>工作组组长签字：</w:t>
            </w:r>
          </w:p>
          <w:p w14:paraId="685E3E34">
            <w:pPr>
              <w:pStyle w:val="9"/>
              <w:tabs>
                <w:tab w:val="left" w:pos="1060"/>
              </w:tabs>
              <w:spacing w:before="181" w:line="221" w:lineRule="auto"/>
              <w:ind w:left="101"/>
            </w:pPr>
            <w:r>
              <w:rPr>
                <w:u w:val="single" w:color="auto"/>
              </w:rPr>
              <w:tab/>
            </w:r>
            <w:r>
              <w:rPr>
                <w:spacing w:val="-96"/>
              </w:rPr>
              <w:t xml:space="preserve"> </w:t>
            </w:r>
            <w:r>
              <w:rPr>
                <w:spacing w:val="-7"/>
              </w:rPr>
              <w:t>年</w:t>
            </w:r>
            <w:r>
              <w:rPr>
                <w:spacing w:val="1"/>
                <w:u w:val="single" w:color="auto"/>
              </w:rPr>
              <w:t xml:space="preserve">    </w:t>
            </w:r>
            <w:r>
              <w:rPr>
                <w:spacing w:val="-88"/>
              </w:rPr>
              <w:t xml:space="preserve"> </w:t>
            </w:r>
            <w:r>
              <w:rPr>
                <w:spacing w:val="-7"/>
              </w:rPr>
              <w:t>月</w:t>
            </w:r>
            <w:r>
              <w:rPr>
                <w:spacing w:val="1"/>
                <w:u w:val="single" w:color="auto"/>
              </w:rPr>
              <w:t xml:space="preserve">    </w:t>
            </w:r>
            <w:r>
              <w:rPr>
                <w:spacing w:val="-57"/>
              </w:rPr>
              <w:t xml:space="preserve"> </w:t>
            </w:r>
            <w:r>
              <w:rPr>
                <w:spacing w:val="-7"/>
              </w:rPr>
              <w:t>日</w:t>
            </w:r>
          </w:p>
        </w:tc>
        <w:tc>
          <w:tcPr>
            <w:tcW w:w="760" w:type="dxa"/>
            <w:vAlign w:val="top"/>
          </w:tcPr>
          <w:p w14:paraId="79DC01F6">
            <w:pPr>
              <w:spacing w:line="261" w:lineRule="auto"/>
              <w:rPr>
                <w:rFonts w:ascii="Arial"/>
                <w:sz w:val="21"/>
              </w:rPr>
            </w:pPr>
          </w:p>
          <w:p w14:paraId="3720540B">
            <w:pPr>
              <w:spacing w:line="262" w:lineRule="auto"/>
              <w:rPr>
                <w:rFonts w:ascii="Arial"/>
                <w:sz w:val="21"/>
              </w:rPr>
            </w:pPr>
          </w:p>
          <w:p w14:paraId="67BC1780">
            <w:pPr>
              <w:spacing w:line="262" w:lineRule="auto"/>
              <w:rPr>
                <w:rFonts w:ascii="Arial"/>
                <w:sz w:val="21"/>
              </w:rPr>
            </w:pPr>
          </w:p>
          <w:p w14:paraId="56C37664">
            <w:pPr>
              <w:pStyle w:val="9"/>
              <w:spacing w:before="68" w:line="349" w:lineRule="auto"/>
              <w:ind w:left="122" w:right="152" w:firstLine="9"/>
              <w:jc w:val="both"/>
            </w:pPr>
            <w:r>
              <w:rPr>
                <w:spacing w:val="24"/>
              </w:rPr>
              <w:t>学生</w:t>
            </w:r>
            <w:r>
              <w:t xml:space="preserve"> </w:t>
            </w:r>
            <w:r>
              <w:rPr>
                <w:spacing w:val="27"/>
              </w:rPr>
              <w:t>资助</w:t>
            </w:r>
            <w:r>
              <w:t xml:space="preserve"> </w:t>
            </w:r>
            <w:r>
              <w:rPr>
                <w:spacing w:val="-8"/>
              </w:rPr>
              <w:t>管</w:t>
            </w:r>
            <w:r>
              <w:rPr>
                <w:spacing w:val="-35"/>
              </w:rPr>
              <w:t xml:space="preserve"> </w:t>
            </w:r>
            <w:r>
              <w:rPr>
                <w:spacing w:val="-8"/>
              </w:rPr>
              <w:t>理</w:t>
            </w:r>
            <w:r>
              <w:t xml:space="preserve"> </w:t>
            </w:r>
            <w:r>
              <w:rPr>
                <w:spacing w:val="-8"/>
              </w:rPr>
              <w:t>机</w:t>
            </w:r>
            <w:r>
              <w:rPr>
                <w:spacing w:val="-35"/>
              </w:rPr>
              <w:t xml:space="preserve"> </w:t>
            </w:r>
            <w:r>
              <w:rPr>
                <w:spacing w:val="-8"/>
              </w:rPr>
              <w:t>构</w:t>
            </w:r>
            <w:r>
              <w:t xml:space="preserve"> </w:t>
            </w:r>
            <w:r>
              <w:rPr>
                <w:spacing w:val="-4"/>
              </w:rPr>
              <w:t>意见</w:t>
            </w:r>
          </w:p>
        </w:tc>
        <w:tc>
          <w:tcPr>
            <w:tcW w:w="3934" w:type="dxa"/>
            <w:vAlign w:val="top"/>
          </w:tcPr>
          <w:p w14:paraId="3C00CC9E">
            <w:pPr>
              <w:spacing w:line="301" w:lineRule="auto"/>
              <w:rPr>
                <w:rFonts w:ascii="Arial"/>
                <w:sz w:val="21"/>
              </w:rPr>
            </w:pPr>
          </w:p>
          <w:p w14:paraId="3261C3C9">
            <w:pPr>
              <w:pStyle w:val="9"/>
              <w:spacing w:before="68" w:line="366" w:lineRule="auto"/>
              <w:ind w:left="154" w:right="635" w:hanging="14"/>
            </w:pPr>
            <w:r>
              <w:rPr>
                <w:spacing w:val="-13"/>
              </w:rPr>
              <w:t>经院（系）提请</w:t>
            </w:r>
            <w:r>
              <w:rPr>
                <w:rFonts w:hint="eastAsia"/>
                <w:spacing w:val="-13"/>
                <w:lang w:eastAsia="zh-CN"/>
              </w:rPr>
              <w:t>,</w:t>
            </w:r>
            <w:r>
              <w:rPr>
                <w:spacing w:val="-13"/>
              </w:rPr>
              <w:t>本部门认真核实</w:t>
            </w:r>
            <w:r>
              <w:rPr>
                <w:rFonts w:hint="eastAsia"/>
                <w:spacing w:val="-13"/>
                <w:lang w:eastAsia="zh-CN"/>
              </w:rPr>
              <w:t>,</w:t>
            </w:r>
            <w:r>
              <w:t xml:space="preserve"> </w:t>
            </w:r>
            <w:r>
              <w:rPr>
                <w:spacing w:val="-17"/>
              </w:rPr>
              <w:sym w:font="Wingdings 2" w:char="00A3"/>
            </w:r>
            <w:r>
              <w:rPr>
                <w:spacing w:val="-17"/>
              </w:rPr>
              <w:t>同意工作组意见。</w:t>
            </w:r>
          </w:p>
          <w:p w14:paraId="18CA00C9">
            <w:pPr>
              <w:pStyle w:val="9"/>
              <w:spacing w:before="30" w:line="221" w:lineRule="auto"/>
              <w:ind w:left="154"/>
            </w:pPr>
            <w:r>
              <w:rPr>
                <w:spacing w:val="-16"/>
              </w:rPr>
              <w:sym w:font="Wingdings 2" w:char="00A3"/>
            </w:r>
            <w:r>
              <w:rPr>
                <w:spacing w:val="-16"/>
              </w:rPr>
              <w:t>不同意工作组意见。调整为：</w:t>
            </w:r>
          </w:p>
          <w:p w14:paraId="361C2620">
            <w:pPr>
              <w:spacing w:line="360" w:lineRule="auto"/>
              <w:rPr>
                <w:rFonts w:ascii="Arial"/>
                <w:sz w:val="21"/>
              </w:rPr>
            </w:pPr>
          </w:p>
          <w:p w14:paraId="20F7DB1B">
            <w:pPr>
              <w:pStyle w:val="9"/>
              <w:tabs>
                <w:tab w:val="left" w:pos="3462"/>
              </w:tabs>
              <w:spacing w:before="68" w:line="93" w:lineRule="auto"/>
              <w:ind w:left="103"/>
            </w:pPr>
            <w:r>
              <w:rPr>
                <w:u w:val="single" w:color="auto"/>
              </w:rPr>
              <w:tab/>
            </w:r>
            <w:r>
              <w:rPr>
                <w:spacing w:val="-13"/>
              </w:rPr>
              <w:t xml:space="preserve"> </w:t>
            </w:r>
            <w:r>
              <w:t>。</w:t>
            </w:r>
          </w:p>
          <w:p w14:paraId="30D04401">
            <w:pPr>
              <w:spacing w:line="314" w:lineRule="auto"/>
              <w:rPr>
                <w:rFonts w:ascii="Arial"/>
                <w:sz w:val="21"/>
              </w:rPr>
            </w:pPr>
          </w:p>
          <w:p w14:paraId="0470CA52">
            <w:pPr>
              <w:spacing w:line="314" w:lineRule="auto"/>
              <w:rPr>
                <w:rFonts w:ascii="Arial"/>
                <w:sz w:val="21"/>
              </w:rPr>
            </w:pPr>
          </w:p>
          <w:p w14:paraId="1DED0358">
            <w:pPr>
              <w:pStyle w:val="9"/>
              <w:spacing w:before="68" w:line="221" w:lineRule="auto"/>
              <w:ind w:left="141"/>
            </w:pPr>
            <w:r>
              <w:rPr>
                <w:spacing w:val="-9"/>
              </w:rPr>
              <w:t>负责人签字：</w:t>
            </w:r>
          </w:p>
          <w:p w14:paraId="76A6F3DA">
            <w:pPr>
              <w:pStyle w:val="9"/>
              <w:tabs>
                <w:tab w:val="left" w:pos="1183"/>
              </w:tabs>
              <w:spacing w:before="180" w:line="221" w:lineRule="auto"/>
              <w:ind w:left="103"/>
            </w:pPr>
            <w:r>
              <w:rPr>
                <w:u w:val="single" w:color="auto"/>
              </w:rPr>
              <w:tab/>
            </w:r>
            <w:r>
              <w:rPr>
                <w:spacing w:val="-95"/>
              </w:rPr>
              <w:t xml:space="preserve"> </w:t>
            </w:r>
            <w:r>
              <w:rPr>
                <w:spacing w:val="-7"/>
              </w:rPr>
              <w:t>年</w:t>
            </w:r>
            <w:r>
              <w:rPr>
                <w:spacing w:val="1"/>
                <w:u w:val="single" w:color="auto"/>
              </w:rPr>
              <w:t xml:space="preserve">    </w:t>
            </w:r>
            <w:r>
              <w:rPr>
                <w:spacing w:val="-89"/>
              </w:rPr>
              <w:t xml:space="preserve"> </w:t>
            </w:r>
            <w:r>
              <w:rPr>
                <w:spacing w:val="-7"/>
              </w:rPr>
              <w:t>月</w:t>
            </w:r>
            <w:r>
              <w:rPr>
                <w:spacing w:val="1"/>
                <w:u w:val="single" w:color="auto"/>
              </w:rPr>
              <w:t xml:space="preserve">    </w:t>
            </w:r>
            <w:r>
              <w:rPr>
                <w:spacing w:val="-57"/>
              </w:rPr>
              <w:t xml:space="preserve"> </w:t>
            </w:r>
            <w:r>
              <w:rPr>
                <w:spacing w:val="-7"/>
              </w:rPr>
              <w:t>日</w:t>
            </w:r>
          </w:p>
        </w:tc>
      </w:tr>
      <w:tr w14:paraId="5F44D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8" w:hRule="atLeast"/>
        </w:trPr>
        <w:tc>
          <w:tcPr>
            <w:tcW w:w="847" w:type="dxa"/>
            <w:vMerge w:val="continue"/>
            <w:tcBorders>
              <w:top w:val="nil"/>
            </w:tcBorders>
            <w:textDirection w:val="tbRlV"/>
            <w:vAlign w:val="top"/>
          </w:tcPr>
          <w:p w14:paraId="227C2FC5">
            <w:pPr>
              <w:rPr>
                <w:rFonts w:ascii="Arial"/>
                <w:sz w:val="21"/>
              </w:rPr>
            </w:pPr>
          </w:p>
        </w:tc>
        <w:tc>
          <w:tcPr>
            <w:tcW w:w="8803" w:type="dxa"/>
            <w:gridSpan w:val="4"/>
            <w:vAlign w:val="top"/>
          </w:tcPr>
          <w:p w14:paraId="103D544F">
            <w:pPr>
              <w:spacing w:line="248" w:lineRule="auto"/>
              <w:rPr>
                <w:rFonts w:ascii="Arial"/>
                <w:sz w:val="21"/>
              </w:rPr>
            </w:pPr>
          </w:p>
          <w:p w14:paraId="69D990D8">
            <w:pPr>
              <w:spacing w:line="248" w:lineRule="auto"/>
              <w:rPr>
                <w:rFonts w:ascii="Arial"/>
                <w:sz w:val="21"/>
              </w:rPr>
            </w:pPr>
          </w:p>
          <w:p w14:paraId="2FF6E438">
            <w:pPr>
              <w:spacing w:line="248" w:lineRule="auto"/>
              <w:rPr>
                <w:rFonts w:ascii="Arial"/>
                <w:sz w:val="21"/>
              </w:rPr>
            </w:pPr>
          </w:p>
          <w:p w14:paraId="2D28D8A1">
            <w:pPr>
              <w:pStyle w:val="9"/>
              <w:spacing w:before="68" w:line="220" w:lineRule="auto"/>
              <w:ind w:left="5399"/>
            </w:pPr>
            <w:r>
              <w:rPr>
                <w:spacing w:val="-5"/>
              </w:rPr>
              <w:t>校长签字（章</w:t>
            </w:r>
            <w:r>
              <w:rPr>
                <w:spacing w:val="-53"/>
                <w:w w:val="95"/>
              </w:rPr>
              <w:t>）：</w:t>
            </w:r>
          </w:p>
          <w:p w14:paraId="5494C3F3">
            <w:pPr>
              <w:pStyle w:val="9"/>
              <w:tabs>
                <w:tab w:val="left" w:pos="7225"/>
              </w:tabs>
              <w:spacing w:before="201" w:line="294" w:lineRule="auto"/>
              <w:ind w:left="6146" w:right="143"/>
              <w:jc w:val="right"/>
            </w:pPr>
            <w:r>
              <w:rPr>
                <w:u w:val="single" w:color="auto"/>
              </w:rPr>
              <w:tab/>
            </w:r>
            <w:r>
              <w:rPr>
                <w:spacing w:val="-94"/>
              </w:rPr>
              <w:t xml:space="preserve"> </w:t>
            </w:r>
            <w:r>
              <w:rPr>
                <w:spacing w:val="-22"/>
                <w:u w:val="single" w:color="auto"/>
              </w:rPr>
              <w:t>年</w:t>
            </w:r>
            <w:r>
              <w:rPr>
                <w:spacing w:val="27"/>
                <w:u w:val="single" w:color="auto"/>
              </w:rPr>
              <w:t xml:space="preserve">   </w:t>
            </w:r>
            <w:r>
              <w:rPr>
                <w:spacing w:val="-92"/>
              </w:rPr>
              <w:t xml:space="preserve"> </w:t>
            </w:r>
            <w:r>
              <w:rPr>
                <w:spacing w:val="-22"/>
                <w:u w:val="single" w:color="auto"/>
              </w:rPr>
              <w:t>月</w:t>
            </w:r>
            <w:r>
              <w:rPr>
                <w:spacing w:val="27"/>
                <w:u w:val="single" w:color="auto"/>
              </w:rPr>
              <w:t xml:space="preserve">   </w:t>
            </w:r>
            <w:r>
              <w:rPr>
                <w:spacing w:val="-58"/>
              </w:rPr>
              <w:t xml:space="preserve"> </w:t>
            </w:r>
            <w:r>
              <w:rPr>
                <w:spacing w:val="-22"/>
              </w:rPr>
              <w:t>日</w:t>
            </w:r>
            <w:r>
              <w:t xml:space="preserve"> </w:t>
            </w:r>
            <w:r>
              <w:rPr>
                <w:spacing w:val="-8"/>
              </w:rPr>
              <w:t>（加盖学校公章）</w:t>
            </w:r>
          </w:p>
        </w:tc>
      </w:tr>
    </w:tbl>
    <w:p w14:paraId="377D8C13">
      <w:pPr>
        <w:spacing w:before="36" w:line="221" w:lineRule="auto"/>
        <w:ind w:left="684"/>
        <w:rPr>
          <w:rFonts w:ascii="宋体" w:hAnsi="宋体" w:eastAsia="宋体" w:cs="宋体"/>
          <w:sz w:val="24"/>
          <w:szCs w:val="24"/>
        </w:rPr>
      </w:pPr>
      <w:r>
        <w:rPr>
          <w:rFonts w:ascii="宋体" w:hAnsi="宋体" w:eastAsia="宋体" w:cs="宋体"/>
          <w:spacing w:val="-4"/>
          <w:sz w:val="24"/>
          <w:szCs w:val="24"/>
        </w:rPr>
        <w:t>备注</w:t>
      </w:r>
    </w:p>
    <w:p w14:paraId="5EE9F05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宋体" w:hAnsi="宋体" w:eastAsia="宋体" w:cs="宋体"/>
          <w:sz w:val="24"/>
          <w:szCs w:val="24"/>
        </w:rPr>
      </w:pPr>
      <w:r>
        <w:rPr>
          <w:rFonts w:hint="eastAsia" w:ascii="方正仿宋_GB2312" w:hAnsi="方正仿宋_GB2312" w:eastAsia="方正仿宋_GB2312" w:cs="方正仿宋_GB2312"/>
          <w:snapToGrid/>
          <w:kern w:val="2"/>
          <w:sz w:val="32"/>
          <w:szCs w:val="32"/>
          <w:lang w:val="en-US" w:eastAsia="zh-CN"/>
        </w:rPr>
        <w:t xml:space="preserve"> </w:t>
      </w:r>
    </w:p>
    <w:p w14:paraId="07F3AB98">
      <w:pPr>
        <w:spacing w:line="218" w:lineRule="auto"/>
        <w:rPr>
          <w:rFonts w:ascii="宋体" w:hAnsi="宋体" w:eastAsia="宋体" w:cs="宋体"/>
          <w:sz w:val="24"/>
          <w:szCs w:val="24"/>
        </w:rPr>
        <w:sectPr>
          <w:footerReference r:id="rId7" w:type="default"/>
          <w:pgSz w:w="11907" w:h="16841"/>
          <w:pgMar w:top="1431" w:right="1125" w:bottom="1153" w:left="1125" w:header="0" w:footer="975" w:gutter="0"/>
          <w:pgBorders>
            <w:top w:val="none" w:sz="0" w:space="0"/>
            <w:left w:val="none" w:sz="0" w:space="0"/>
            <w:bottom w:val="none" w:sz="0" w:space="0"/>
            <w:right w:val="none" w:sz="0" w:space="0"/>
          </w:pgBorders>
          <w:cols w:space="720" w:num="1"/>
        </w:sectPr>
      </w:pPr>
    </w:p>
    <w:p w14:paraId="4B1071FA">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napToGrid/>
          <w:kern w:val="2"/>
          <w:sz w:val="40"/>
          <w:szCs w:val="40"/>
          <w:lang w:val="en-US" w:eastAsia="zh-CN"/>
        </w:rPr>
      </w:pPr>
      <w:bookmarkStart w:id="4" w:name="bookmark59"/>
      <w:bookmarkEnd w:id="4"/>
      <w:bookmarkStart w:id="5" w:name="bookmark58"/>
      <w:bookmarkEnd w:id="5"/>
      <w:r>
        <w:rPr>
          <w:rFonts w:hint="eastAsia" w:ascii="方正小标宋简体" w:hAnsi="方正小标宋简体" w:eastAsia="方正小标宋简体" w:cs="方正小标宋简体"/>
          <w:snapToGrid/>
          <w:kern w:val="2"/>
          <w:sz w:val="40"/>
          <w:szCs w:val="40"/>
          <w:lang w:val="en-US" w:eastAsia="zh-CN"/>
        </w:rPr>
        <w:t>上海现代化工职业学院</w:t>
      </w:r>
    </w:p>
    <w:p w14:paraId="613A5827">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napToGrid/>
          <w:kern w:val="2"/>
          <w:sz w:val="40"/>
          <w:szCs w:val="40"/>
          <w:lang w:val="en-US" w:eastAsia="zh-CN"/>
        </w:rPr>
      </w:pPr>
      <w:bookmarkStart w:id="6" w:name="bookmark58"/>
      <w:bookmarkEnd w:id="6"/>
      <w:r>
        <w:rPr>
          <w:rFonts w:hint="eastAsia" w:ascii="方正小标宋简体" w:hAnsi="方正小标宋简体" w:eastAsia="方正小标宋简体" w:cs="方正小标宋简体"/>
          <w:snapToGrid/>
          <w:kern w:val="2"/>
          <w:sz w:val="40"/>
          <w:szCs w:val="40"/>
          <w:lang w:val="en-US" w:eastAsia="zh-CN"/>
        </w:rPr>
        <w:t>家庭经济困难学生认定细则</w:t>
      </w:r>
    </w:p>
    <w:p w14:paraId="5310FBB8">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楷体" w:hAnsi="楷体" w:eastAsia="楷体" w:cs="楷体"/>
          <w:snapToGrid/>
          <w:kern w:val="2"/>
          <w:sz w:val="28"/>
          <w:szCs w:val="28"/>
          <w:lang w:val="en-US" w:eastAsia="zh-CN"/>
        </w:rPr>
      </w:pPr>
      <w:r>
        <w:rPr>
          <w:rFonts w:hint="eastAsia" w:ascii="楷体" w:hAnsi="楷体" w:eastAsia="楷体" w:cs="楷体"/>
          <w:snapToGrid/>
          <w:kern w:val="2"/>
          <w:sz w:val="28"/>
          <w:szCs w:val="28"/>
          <w:lang w:val="en-US" w:eastAsia="zh-CN"/>
        </w:rPr>
        <w:t>（2025年9月1日）</w:t>
      </w:r>
    </w:p>
    <w:p w14:paraId="5046443A">
      <w:pPr>
        <w:pStyle w:val="3"/>
        <w:spacing w:line="271" w:lineRule="auto"/>
      </w:pPr>
    </w:p>
    <w:p w14:paraId="114886D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第一条  为做好我校家庭经济困难学生认定工作,进一步规范和细化认定标准和认定程序,根据国家、上海市资助政策要求,结合我校工作实际,制定本细则。</w:t>
      </w:r>
    </w:p>
    <w:p w14:paraId="02AC7CF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第二条  本细则适用于我校在校的五年一贯制</w:t>
      </w:r>
      <w:r>
        <w:rPr>
          <w:rFonts w:hint="eastAsia" w:ascii="仿宋_GB2312" w:hAnsi="仿宋_GB2312" w:eastAsia="仿宋_GB2312" w:cs="仿宋_GB2312"/>
          <w:snapToGrid/>
          <w:kern w:val="2"/>
          <w:sz w:val="32"/>
          <w:szCs w:val="32"/>
          <w:lang w:val="en-US" w:eastAsia="zh-CN"/>
        </w:rPr>
        <w:t>中</w:t>
      </w:r>
      <w:r>
        <w:rPr>
          <w:rFonts w:hint="eastAsia" w:ascii="仿宋_GB2312" w:hAnsi="仿宋_GB2312" w:eastAsia="仿宋_GB2312" w:cs="仿宋_GB2312"/>
          <w:snapToGrid/>
          <w:kern w:val="2"/>
          <w:sz w:val="32"/>
          <w:szCs w:val="32"/>
          <w:lang w:eastAsia="zh-CN"/>
        </w:rPr>
        <w:t>职阶段学生。家庭经济困难学生是指本人及其家庭的经济能力难以满足在校期间的学习、生活基本支出的学生。</w:t>
      </w:r>
    </w:p>
    <w:p w14:paraId="4DC66C4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第三条  我校家庭经济困难学生认定档次分为</w:t>
      </w:r>
      <w:r>
        <w:rPr>
          <w:rFonts w:hint="eastAsia" w:ascii="仿宋_GB2312" w:hAnsi="仿宋_GB2312" w:eastAsia="仿宋_GB2312" w:cs="仿宋_GB2312"/>
          <w:snapToGrid/>
          <w:kern w:val="2"/>
          <w:sz w:val="32"/>
          <w:szCs w:val="32"/>
          <w:lang w:val="en-US" w:eastAsia="zh-CN"/>
        </w:rPr>
        <w:t>:</w:t>
      </w:r>
      <w:r>
        <w:rPr>
          <w:rFonts w:hint="eastAsia" w:ascii="仿宋_GB2312" w:hAnsi="仿宋_GB2312" w:eastAsia="仿宋_GB2312" w:cs="仿宋_GB2312"/>
          <w:snapToGrid/>
          <w:kern w:val="2"/>
          <w:sz w:val="32"/>
          <w:szCs w:val="32"/>
          <w:lang w:eastAsia="zh-CN"/>
        </w:rPr>
        <w:t>家庭经济特别困难、家庭经济一般困难两档。</w:t>
      </w:r>
    </w:p>
    <w:p w14:paraId="551CC78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1.特别困难学生的认定标准</w:t>
      </w:r>
    </w:p>
    <w:p w14:paraId="7AE3498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val="en-US" w:eastAsia="zh-CN"/>
        </w:rPr>
        <w:t>2.</w:t>
      </w:r>
      <w:r>
        <w:rPr>
          <w:rFonts w:hint="eastAsia" w:ascii="仿宋_GB2312" w:hAnsi="仿宋_GB2312" w:eastAsia="仿宋_GB2312" w:cs="仿宋_GB2312"/>
          <w:snapToGrid/>
          <w:kern w:val="2"/>
          <w:sz w:val="32"/>
          <w:szCs w:val="32"/>
          <w:lang w:eastAsia="zh-CN"/>
        </w:rPr>
        <w:t>家庭人均月收入处于当年居住地城乡居民最低生活保障标准1.1-1.5倍之间的学生,并且有街道民政部门或村委会出具家庭贫困证明的或在《家庭经济困难学生测评表》项目4中有任意一项符合的学生认定为家庭经济特别困难学生。</w:t>
      </w:r>
    </w:p>
    <w:p w14:paraId="615E17D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val="en-US" w:eastAsia="zh-CN"/>
        </w:rPr>
        <w:t>3.</w:t>
      </w:r>
      <w:r>
        <w:rPr>
          <w:rFonts w:hint="eastAsia" w:ascii="仿宋_GB2312" w:hAnsi="仿宋_GB2312" w:eastAsia="仿宋_GB2312" w:cs="仿宋_GB2312"/>
          <w:snapToGrid/>
          <w:kern w:val="2"/>
          <w:sz w:val="32"/>
          <w:szCs w:val="32"/>
          <w:lang w:eastAsia="zh-CN"/>
        </w:rPr>
        <w:t>一般困难学生的认定标准</w:t>
      </w:r>
    </w:p>
    <w:p w14:paraId="05FF1F6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val="en-US" w:eastAsia="zh-CN"/>
        </w:rPr>
        <w:t>4.</w:t>
      </w:r>
      <w:r>
        <w:rPr>
          <w:rFonts w:hint="eastAsia" w:ascii="仿宋_GB2312" w:hAnsi="仿宋_GB2312" w:eastAsia="仿宋_GB2312" w:cs="仿宋_GB2312"/>
          <w:snapToGrid/>
          <w:kern w:val="2"/>
          <w:sz w:val="32"/>
          <w:szCs w:val="32"/>
          <w:lang w:eastAsia="zh-CN"/>
        </w:rPr>
        <w:t>家庭人均月收入在当年居住地居民低收入困难家庭认定标准以上,但家庭有 特殊情况,在《家庭经济困难学生测评表》项目2和项目3中任意一项符合,认定为家庭经济一般困难学生。</w:t>
      </w:r>
    </w:p>
    <w:p w14:paraId="00A8EA3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第四条  认定工作必须以相关部门的认定结果为基础,结合《家庭经济困难学生测评表》,将学生的家庭经济因素（包括家庭收入、财产和债务等情况）、特殊群体因素（建档立卡家庭学生、城乡低保学生等）、地区经济社会发展水平 因素、突发状况因素（遭受重大自然灾害等）、学生消费因素及其他影响家庭经济状况的因素作为主要依据进行综合评定。学生申请家庭经济困难认定需提交的相关材料如下：</w:t>
      </w:r>
    </w:p>
    <w:p w14:paraId="3F25C86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1.按要求填写完整的《上海市</w:t>
      </w:r>
      <w:r>
        <w:rPr>
          <w:rFonts w:hint="eastAsia" w:ascii="仿宋_GB2312" w:hAnsi="仿宋_GB2312" w:eastAsia="仿宋_GB2312" w:cs="仿宋_GB2312"/>
          <w:snapToGrid/>
          <w:kern w:val="2"/>
          <w:sz w:val="32"/>
          <w:szCs w:val="32"/>
          <w:lang w:val="en-US" w:eastAsia="zh-CN"/>
        </w:rPr>
        <w:t>中等职业学校</w:t>
      </w:r>
      <w:r>
        <w:rPr>
          <w:rFonts w:hint="eastAsia" w:ascii="仿宋_GB2312" w:hAnsi="仿宋_GB2312" w:eastAsia="仿宋_GB2312" w:cs="仿宋_GB2312"/>
          <w:snapToGrid/>
          <w:kern w:val="2"/>
          <w:sz w:val="32"/>
          <w:szCs w:val="32"/>
          <w:lang w:eastAsia="zh-CN"/>
        </w:rPr>
        <w:t>家庭经济困难学生认定申请表》（以下简称《认定申请表》）。</w:t>
      </w:r>
    </w:p>
    <w:p w14:paraId="73B50FA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2.孤残学生、烈士子女、特困供养学生、建档立卡家庭学生（包括边缘易致贫、脱贫不稳定家庭）、城乡最低生活保障家庭学生、低收入困难家庭学生,必须提供民政部门出具的证明。</w:t>
      </w:r>
    </w:p>
    <w:p w14:paraId="1A8A40F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val="en-US" w:eastAsia="zh-CN"/>
        </w:rPr>
        <w:t>3.</w:t>
      </w:r>
      <w:r>
        <w:rPr>
          <w:rFonts w:hint="eastAsia" w:ascii="仿宋_GB2312" w:hAnsi="仿宋_GB2312" w:eastAsia="仿宋_GB2312" w:cs="仿宋_GB2312"/>
          <w:snapToGrid/>
          <w:kern w:val="2"/>
          <w:sz w:val="32"/>
          <w:szCs w:val="32"/>
          <w:lang w:eastAsia="zh-CN"/>
        </w:rPr>
        <w:t>学生本人残疾、家庭成员残疾,必须出具残联颁发的残疾证复印件。</w:t>
      </w:r>
    </w:p>
    <w:p w14:paraId="7BA5E9C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eastAsia="zh-CN"/>
        </w:rPr>
        <w:t>4.离异家庭学生,必须提供父母离婚证复印件或离婚协议书复印件。</w:t>
      </w:r>
    </w:p>
    <w:p w14:paraId="7AB3447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5.父母一方或双方亡故的,必须提供亡故一方的亡故证明（若户口簿上已反映出亡故一方"已亡故"的,则不需要另行开具亡故证明,若户口簿上不能反映亡"故一方" 已亡故"的,则必须由公安机关另行出具亡故证明）。</w:t>
      </w:r>
    </w:p>
    <w:p w14:paraId="6E11A81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6.家庭中有大额医疗费支出的,必须出具家庭成员的医疗诊断书及近半年内（日期从提交认定申请的当日开始推算）的医药费清单复印件（金额要清晰可见）, 以及能体现该病患与学生本人关系的佐证（如户口簿等）。（注意：医疗费在扣除医保报销、商业保险后,自付部分需累计超过2000元）</w:t>
      </w:r>
    </w:p>
    <w:p w14:paraId="398B9DA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7.近两年内家中遭受重大自然灾害或家庭变故,影响家庭收入,造成财产损失、家庭成员伤残、失踪等情况的,必须提供乡镇（或街道）、民政部门的证明。</w:t>
      </w:r>
    </w:p>
    <w:p w14:paraId="6C00FDB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8.有兄弟姐妹在接受非义务教育阶段（小学、初中除外）的教育：提供学生证、学生卡等能证明该生在读的复印件凭证。所有材料必须全部为原件（要求是复印件的材料除外）,涂改无效。除政府机构开具的证明材料外,其他的材料纸质幅面全部为A4纸,正反面打印。</w:t>
      </w:r>
    </w:p>
    <w:p w14:paraId="155B9DE0">
      <w:pPr>
        <w:spacing w:before="36" w:line="219" w:lineRule="auto"/>
        <w:ind w:left="3286"/>
        <w:rPr>
          <w:rFonts w:ascii="宋体" w:hAnsi="宋体" w:eastAsia="宋体" w:cs="宋体"/>
          <w:b/>
          <w:bCs/>
          <w:spacing w:val="-5"/>
          <w:sz w:val="24"/>
          <w:szCs w:val="24"/>
        </w:rPr>
      </w:pPr>
    </w:p>
    <w:p w14:paraId="5F196C82">
      <w:pPr>
        <w:spacing w:before="36" w:line="219" w:lineRule="auto"/>
        <w:ind w:left="3286"/>
        <w:rPr>
          <w:rFonts w:ascii="宋体" w:hAnsi="宋体" w:eastAsia="宋体" w:cs="宋体"/>
          <w:b/>
          <w:bCs/>
          <w:spacing w:val="-5"/>
          <w:sz w:val="24"/>
          <w:szCs w:val="24"/>
        </w:rPr>
      </w:pPr>
    </w:p>
    <w:p w14:paraId="173692D3">
      <w:pPr>
        <w:spacing w:before="36" w:line="219" w:lineRule="auto"/>
        <w:ind w:left="3286"/>
        <w:rPr>
          <w:rFonts w:ascii="宋体" w:hAnsi="宋体" w:eastAsia="宋体" w:cs="宋体"/>
          <w:sz w:val="24"/>
          <w:szCs w:val="24"/>
        </w:rPr>
      </w:pPr>
      <w:r>
        <w:rPr>
          <w:rFonts w:ascii="宋体" w:hAnsi="宋体" w:eastAsia="宋体" w:cs="宋体"/>
          <w:b/>
          <w:bCs/>
          <w:spacing w:val="-5"/>
          <w:sz w:val="24"/>
          <w:szCs w:val="24"/>
        </w:rPr>
        <w:t>困难认定佐证材料明细表</w:t>
      </w:r>
    </w:p>
    <w:p w14:paraId="518D6591">
      <w:pPr>
        <w:spacing w:line="145" w:lineRule="exact"/>
      </w:pPr>
    </w:p>
    <w:tbl>
      <w:tblPr>
        <w:tblStyle w:val="8"/>
        <w:tblW w:w="91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
        <w:gridCol w:w="3284"/>
        <w:gridCol w:w="5049"/>
      </w:tblGrid>
      <w:tr w14:paraId="1D5FE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822" w:type="dxa"/>
            <w:vAlign w:val="top"/>
          </w:tcPr>
          <w:p w14:paraId="2E2ACCA6">
            <w:pPr>
              <w:pStyle w:val="9"/>
              <w:spacing w:before="115" w:line="222" w:lineRule="auto"/>
              <w:ind w:left="203"/>
            </w:pPr>
            <w:r>
              <w:rPr>
                <w:b/>
                <w:bCs/>
                <w:spacing w:val="-3"/>
              </w:rPr>
              <w:t>序号</w:t>
            </w:r>
          </w:p>
        </w:tc>
        <w:tc>
          <w:tcPr>
            <w:tcW w:w="3284" w:type="dxa"/>
            <w:vAlign w:val="top"/>
          </w:tcPr>
          <w:p w14:paraId="1E97F46D">
            <w:pPr>
              <w:pStyle w:val="9"/>
              <w:spacing w:before="115" w:line="221" w:lineRule="auto"/>
              <w:ind w:left="978"/>
            </w:pPr>
            <w:r>
              <w:rPr>
                <w:b/>
                <w:bCs/>
                <w:spacing w:val="7"/>
              </w:rPr>
              <w:t>特殊家庭类型</w:t>
            </w:r>
          </w:p>
        </w:tc>
        <w:tc>
          <w:tcPr>
            <w:tcW w:w="5049" w:type="dxa"/>
            <w:vAlign w:val="top"/>
          </w:tcPr>
          <w:p w14:paraId="280EB5E8">
            <w:pPr>
              <w:pStyle w:val="9"/>
              <w:spacing w:before="115" w:line="221" w:lineRule="auto"/>
              <w:ind w:left="2089"/>
            </w:pPr>
            <w:r>
              <w:rPr>
                <w:b/>
                <w:bCs/>
                <w:spacing w:val="4"/>
              </w:rPr>
              <w:t>证明要求</w:t>
            </w:r>
          </w:p>
        </w:tc>
      </w:tr>
      <w:tr w14:paraId="656C7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822" w:type="dxa"/>
            <w:vAlign w:val="top"/>
          </w:tcPr>
          <w:p w14:paraId="2A38AC86">
            <w:pPr>
              <w:spacing w:before="153" w:line="187" w:lineRule="auto"/>
              <w:ind w:left="379"/>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3284" w:type="dxa"/>
            <w:vAlign w:val="top"/>
          </w:tcPr>
          <w:p w14:paraId="15976CC2">
            <w:pPr>
              <w:pStyle w:val="9"/>
              <w:spacing w:before="113" w:line="221" w:lineRule="auto"/>
              <w:ind w:left="1433"/>
            </w:pPr>
            <w:r>
              <w:rPr>
                <w:spacing w:val="-2"/>
              </w:rPr>
              <w:t>孤儿</w:t>
            </w:r>
          </w:p>
        </w:tc>
        <w:tc>
          <w:tcPr>
            <w:tcW w:w="5049" w:type="dxa"/>
            <w:vAlign w:val="top"/>
          </w:tcPr>
          <w:p w14:paraId="13E2B53A">
            <w:pPr>
              <w:pStyle w:val="9"/>
              <w:spacing w:before="114" w:line="220" w:lineRule="auto"/>
              <w:ind w:left="950"/>
            </w:pPr>
            <w:r>
              <w:rPr>
                <w:spacing w:val="14"/>
              </w:rPr>
              <w:t>提供民政部门出具的证明复印件</w:t>
            </w:r>
          </w:p>
        </w:tc>
      </w:tr>
      <w:tr w14:paraId="71B66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822" w:type="dxa"/>
            <w:vAlign w:val="top"/>
          </w:tcPr>
          <w:p w14:paraId="74F8D376">
            <w:pPr>
              <w:spacing w:before="150" w:line="187" w:lineRule="auto"/>
              <w:ind w:left="359"/>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3284" w:type="dxa"/>
            <w:vAlign w:val="top"/>
          </w:tcPr>
          <w:p w14:paraId="70F9863D">
            <w:pPr>
              <w:pStyle w:val="9"/>
              <w:spacing w:before="111" w:line="221" w:lineRule="auto"/>
              <w:ind w:left="1441"/>
            </w:pPr>
            <w:r>
              <w:rPr>
                <w:spacing w:val="-3"/>
              </w:rPr>
              <w:t>单亲</w:t>
            </w:r>
          </w:p>
        </w:tc>
        <w:tc>
          <w:tcPr>
            <w:tcW w:w="5049" w:type="dxa"/>
            <w:vAlign w:val="top"/>
          </w:tcPr>
          <w:p w14:paraId="343ED3AD">
            <w:pPr>
              <w:pStyle w:val="9"/>
              <w:spacing w:before="111" w:line="220" w:lineRule="auto"/>
              <w:ind w:left="950"/>
            </w:pPr>
            <w:r>
              <w:rPr>
                <w:spacing w:val="14"/>
              </w:rPr>
              <w:t>提供亡故一方的亡故证明复印件</w:t>
            </w:r>
          </w:p>
        </w:tc>
      </w:tr>
      <w:tr w14:paraId="54004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822" w:type="dxa"/>
            <w:vAlign w:val="top"/>
          </w:tcPr>
          <w:p w14:paraId="2CAF885F">
            <w:pPr>
              <w:spacing w:before="153" w:line="187" w:lineRule="auto"/>
              <w:ind w:left="363"/>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3284" w:type="dxa"/>
            <w:vAlign w:val="top"/>
          </w:tcPr>
          <w:p w14:paraId="5A1780B4">
            <w:pPr>
              <w:pStyle w:val="9"/>
              <w:spacing w:before="114" w:line="221" w:lineRule="auto"/>
              <w:ind w:left="1215"/>
            </w:pPr>
            <w:r>
              <w:rPr>
                <w:spacing w:val="3"/>
              </w:rPr>
              <w:t>离异家庭</w:t>
            </w:r>
          </w:p>
        </w:tc>
        <w:tc>
          <w:tcPr>
            <w:tcW w:w="5049" w:type="dxa"/>
            <w:vAlign w:val="top"/>
          </w:tcPr>
          <w:p w14:paraId="7A775574">
            <w:pPr>
              <w:pStyle w:val="9"/>
              <w:spacing w:before="114" w:line="220" w:lineRule="auto"/>
              <w:ind w:left="366"/>
            </w:pPr>
            <w:r>
              <w:rPr>
                <w:spacing w:val="16"/>
              </w:rPr>
              <w:t>提供父母离婚证复印件及离婚协议书复印件</w:t>
            </w:r>
          </w:p>
        </w:tc>
      </w:tr>
      <w:tr w14:paraId="2151D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822" w:type="dxa"/>
            <w:vAlign w:val="top"/>
          </w:tcPr>
          <w:p w14:paraId="7DF56958">
            <w:pPr>
              <w:spacing w:before="151" w:line="187" w:lineRule="auto"/>
              <w:ind w:left="358"/>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3284" w:type="dxa"/>
            <w:vAlign w:val="top"/>
          </w:tcPr>
          <w:p w14:paraId="2F1A255D">
            <w:pPr>
              <w:pStyle w:val="9"/>
              <w:spacing w:before="112" w:line="221" w:lineRule="auto"/>
              <w:ind w:left="420"/>
            </w:pPr>
            <w:r>
              <w:rPr>
                <w:spacing w:val="11"/>
              </w:rPr>
              <w:t>烈士子女或优抚家庭子女</w:t>
            </w:r>
          </w:p>
        </w:tc>
        <w:tc>
          <w:tcPr>
            <w:tcW w:w="5049" w:type="dxa"/>
            <w:vAlign w:val="top"/>
          </w:tcPr>
          <w:p w14:paraId="4535D937">
            <w:pPr>
              <w:pStyle w:val="9"/>
              <w:spacing w:before="112" w:line="220" w:lineRule="auto"/>
              <w:ind w:left="594"/>
            </w:pPr>
            <w:r>
              <w:rPr>
                <w:spacing w:val="16"/>
              </w:rPr>
              <w:t>提供退役军人事务部门认定材料复印件</w:t>
            </w:r>
          </w:p>
        </w:tc>
      </w:tr>
      <w:tr w14:paraId="0ED39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jc w:val="center"/>
        </w:trPr>
        <w:tc>
          <w:tcPr>
            <w:tcW w:w="822" w:type="dxa"/>
            <w:vAlign w:val="top"/>
          </w:tcPr>
          <w:p w14:paraId="6577EB4D">
            <w:pPr>
              <w:spacing w:before="291" w:line="184" w:lineRule="auto"/>
              <w:ind w:left="365"/>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3284" w:type="dxa"/>
            <w:vAlign w:val="top"/>
          </w:tcPr>
          <w:p w14:paraId="10FCA904">
            <w:pPr>
              <w:pStyle w:val="9"/>
              <w:spacing w:before="112" w:line="231" w:lineRule="auto"/>
              <w:ind w:left="322" w:right="174" w:hanging="155"/>
            </w:pPr>
            <w:r>
              <w:rPr>
                <w:spacing w:val="15"/>
              </w:rPr>
              <w:t>建档立卡家庭学生（包括边缘</w:t>
            </w:r>
            <w:r>
              <w:rPr>
                <w:spacing w:val="10"/>
              </w:rPr>
              <w:t xml:space="preserve"> </w:t>
            </w:r>
            <w:r>
              <w:rPr>
                <w:spacing w:val="9"/>
              </w:rPr>
              <w:t>易致贫、脱贫不稳定家庭）</w:t>
            </w:r>
          </w:p>
        </w:tc>
        <w:tc>
          <w:tcPr>
            <w:tcW w:w="5049" w:type="dxa"/>
            <w:vAlign w:val="top"/>
          </w:tcPr>
          <w:p w14:paraId="3B3B1C66">
            <w:pPr>
              <w:pStyle w:val="9"/>
              <w:spacing w:before="250" w:line="220" w:lineRule="auto"/>
              <w:ind w:left="1288"/>
            </w:pPr>
            <w:r>
              <w:rPr>
                <w:spacing w:val="13"/>
              </w:rPr>
              <w:t>提供民政部门出具的证明</w:t>
            </w:r>
          </w:p>
        </w:tc>
      </w:tr>
      <w:tr w14:paraId="5EA49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822" w:type="dxa"/>
            <w:vAlign w:val="top"/>
          </w:tcPr>
          <w:p w14:paraId="1B304935">
            <w:pPr>
              <w:spacing w:before="152" w:line="187" w:lineRule="auto"/>
              <w:ind w:left="364"/>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3284" w:type="dxa"/>
            <w:vAlign w:val="top"/>
          </w:tcPr>
          <w:p w14:paraId="082263FE">
            <w:pPr>
              <w:pStyle w:val="9"/>
              <w:spacing w:before="113" w:line="221" w:lineRule="auto"/>
              <w:ind w:left="750"/>
            </w:pPr>
            <w:r>
              <w:rPr>
                <w:spacing w:val="11"/>
              </w:rPr>
              <w:t>城乡低保家庭学生</w:t>
            </w:r>
          </w:p>
        </w:tc>
        <w:tc>
          <w:tcPr>
            <w:tcW w:w="5049" w:type="dxa"/>
            <w:vAlign w:val="top"/>
          </w:tcPr>
          <w:p w14:paraId="35F9D68A">
            <w:pPr>
              <w:pStyle w:val="9"/>
              <w:spacing w:before="113" w:line="221" w:lineRule="auto"/>
              <w:ind w:left="1747"/>
            </w:pPr>
            <w:r>
              <w:rPr>
                <w:spacing w:val="11"/>
              </w:rPr>
              <w:t>低保证明复印件</w:t>
            </w:r>
          </w:p>
        </w:tc>
      </w:tr>
      <w:tr w14:paraId="3F953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822" w:type="dxa"/>
            <w:vAlign w:val="top"/>
          </w:tcPr>
          <w:p w14:paraId="17D463D2">
            <w:pPr>
              <w:spacing w:before="158" w:line="184" w:lineRule="auto"/>
              <w:ind w:left="362"/>
              <w:rPr>
                <w:rFonts w:ascii="Times New Roman" w:hAnsi="Times New Roman" w:eastAsia="Times New Roman" w:cs="Times New Roman"/>
                <w:sz w:val="21"/>
                <w:szCs w:val="21"/>
              </w:rPr>
            </w:pPr>
            <w:r>
              <w:rPr>
                <w:rFonts w:ascii="Times New Roman" w:hAnsi="Times New Roman" w:eastAsia="Times New Roman" w:cs="Times New Roman"/>
                <w:sz w:val="21"/>
                <w:szCs w:val="21"/>
              </w:rPr>
              <w:t>7</w:t>
            </w:r>
          </w:p>
        </w:tc>
        <w:tc>
          <w:tcPr>
            <w:tcW w:w="3284" w:type="dxa"/>
            <w:vAlign w:val="top"/>
          </w:tcPr>
          <w:p w14:paraId="39A7A54A">
            <w:pPr>
              <w:pStyle w:val="9"/>
              <w:spacing w:before="116" w:line="221" w:lineRule="auto"/>
              <w:ind w:left="629"/>
            </w:pPr>
            <w:r>
              <w:rPr>
                <w:spacing w:val="13"/>
              </w:rPr>
              <w:t>低收入困难家庭学生</w:t>
            </w:r>
          </w:p>
        </w:tc>
        <w:tc>
          <w:tcPr>
            <w:tcW w:w="5049" w:type="dxa"/>
            <w:vAlign w:val="top"/>
          </w:tcPr>
          <w:p w14:paraId="68E85CDA">
            <w:pPr>
              <w:pStyle w:val="9"/>
              <w:spacing w:before="116" w:line="221" w:lineRule="auto"/>
              <w:ind w:left="1634"/>
            </w:pPr>
            <w:r>
              <w:rPr>
                <w:spacing w:val="11"/>
              </w:rPr>
              <w:t>低收入证明复印件</w:t>
            </w:r>
          </w:p>
        </w:tc>
      </w:tr>
      <w:tr w14:paraId="37EEA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822" w:type="dxa"/>
            <w:vAlign w:val="top"/>
          </w:tcPr>
          <w:p w14:paraId="5C0D465E">
            <w:pPr>
              <w:spacing w:before="153" w:line="187" w:lineRule="auto"/>
              <w:ind w:left="367"/>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3284" w:type="dxa"/>
            <w:vAlign w:val="top"/>
          </w:tcPr>
          <w:p w14:paraId="18F9F299">
            <w:pPr>
              <w:pStyle w:val="9"/>
              <w:spacing w:before="114" w:line="220" w:lineRule="auto"/>
              <w:ind w:left="976"/>
            </w:pPr>
            <w:r>
              <w:rPr>
                <w:spacing w:val="10"/>
              </w:rPr>
              <w:t>特困供养学生</w:t>
            </w:r>
          </w:p>
        </w:tc>
        <w:tc>
          <w:tcPr>
            <w:tcW w:w="5049" w:type="dxa"/>
            <w:vAlign w:val="top"/>
          </w:tcPr>
          <w:p w14:paraId="270FA6E5">
            <w:pPr>
              <w:pStyle w:val="9"/>
              <w:spacing w:before="114" w:line="220" w:lineRule="auto"/>
              <w:ind w:left="950"/>
            </w:pPr>
            <w:r>
              <w:rPr>
                <w:spacing w:val="14"/>
              </w:rPr>
              <w:t>提供民政部门出具的证明复印件</w:t>
            </w:r>
          </w:p>
        </w:tc>
      </w:tr>
      <w:tr w14:paraId="2F5A8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822" w:type="dxa"/>
            <w:vAlign w:val="top"/>
          </w:tcPr>
          <w:p w14:paraId="5120355A">
            <w:pPr>
              <w:spacing w:before="155" w:line="187" w:lineRule="auto"/>
              <w:ind w:left="363"/>
              <w:rPr>
                <w:rFonts w:ascii="Times New Roman" w:hAnsi="Times New Roman" w:eastAsia="Times New Roman" w:cs="Times New Roman"/>
                <w:sz w:val="21"/>
                <w:szCs w:val="21"/>
              </w:rPr>
            </w:pPr>
            <w:r>
              <w:rPr>
                <w:rFonts w:ascii="Times New Roman" w:hAnsi="Times New Roman" w:eastAsia="Times New Roman" w:cs="Times New Roman"/>
                <w:sz w:val="21"/>
                <w:szCs w:val="21"/>
              </w:rPr>
              <w:t>9</w:t>
            </w:r>
          </w:p>
        </w:tc>
        <w:tc>
          <w:tcPr>
            <w:tcW w:w="3284" w:type="dxa"/>
            <w:vAlign w:val="top"/>
          </w:tcPr>
          <w:p w14:paraId="7DEB7251">
            <w:pPr>
              <w:pStyle w:val="9"/>
              <w:spacing w:before="117" w:line="220" w:lineRule="auto"/>
              <w:ind w:left="181"/>
            </w:pPr>
            <w:r>
              <w:rPr>
                <w:spacing w:val="13"/>
              </w:rPr>
              <w:t>学生本人残疾、家庭成员残疾</w:t>
            </w:r>
          </w:p>
        </w:tc>
        <w:tc>
          <w:tcPr>
            <w:tcW w:w="5049" w:type="dxa"/>
            <w:vAlign w:val="top"/>
          </w:tcPr>
          <w:p w14:paraId="559067EB">
            <w:pPr>
              <w:pStyle w:val="9"/>
              <w:spacing w:before="117" w:line="220" w:lineRule="auto"/>
              <w:ind w:left="1062"/>
            </w:pPr>
            <w:r>
              <w:rPr>
                <w:spacing w:val="14"/>
              </w:rPr>
              <w:t>提供残联颁发的残疾证复印件</w:t>
            </w:r>
          </w:p>
        </w:tc>
      </w:tr>
      <w:tr w14:paraId="20BE8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jc w:val="center"/>
        </w:trPr>
        <w:tc>
          <w:tcPr>
            <w:tcW w:w="822" w:type="dxa"/>
            <w:vAlign w:val="top"/>
          </w:tcPr>
          <w:p w14:paraId="512EEFA5">
            <w:pPr>
              <w:spacing w:line="364" w:lineRule="auto"/>
              <w:rPr>
                <w:rFonts w:ascii="Arial"/>
                <w:sz w:val="21"/>
              </w:rPr>
            </w:pPr>
          </w:p>
          <w:p w14:paraId="55D3D651">
            <w:pPr>
              <w:spacing w:before="61" w:line="187" w:lineRule="auto"/>
              <w:ind w:left="334"/>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10</w:t>
            </w:r>
          </w:p>
        </w:tc>
        <w:tc>
          <w:tcPr>
            <w:tcW w:w="3284" w:type="dxa"/>
            <w:vAlign w:val="top"/>
          </w:tcPr>
          <w:p w14:paraId="7D2452B3">
            <w:pPr>
              <w:spacing w:line="318" w:lineRule="auto"/>
              <w:rPr>
                <w:rFonts w:ascii="Arial"/>
                <w:sz w:val="21"/>
              </w:rPr>
            </w:pPr>
          </w:p>
          <w:p w14:paraId="050F6163">
            <w:pPr>
              <w:pStyle w:val="9"/>
              <w:spacing w:before="68" w:line="221" w:lineRule="auto"/>
              <w:ind w:left="632"/>
            </w:pPr>
            <w:r>
              <w:rPr>
                <w:spacing w:val="13"/>
              </w:rPr>
              <w:t>家庭大额医疗费支出</w:t>
            </w:r>
          </w:p>
        </w:tc>
        <w:tc>
          <w:tcPr>
            <w:tcW w:w="5049" w:type="dxa"/>
            <w:vAlign w:val="top"/>
          </w:tcPr>
          <w:p w14:paraId="6ECE1AF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14"/>
              </w:rPr>
              <w:t>提供家庭成员的医疗诊断书（复印件）</w:t>
            </w:r>
            <w:r>
              <w:rPr>
                <w:spacing w:val="-56"/>
              </w:rPr>
              <w:t xml:space="preserve"> </w:t>
            </w:r>
            <w:r>
              <w:rPr>
                <w:spacing w:val="14"/>
              </w:rPr>
              <w:t>及近</w:t>
            </w:r>
          </w:p>
          <w:p w14:paraId="07379EF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pacing w:val="15"/>
              </w:rPr>
            </w:pPr>
            <w:r>
              <w:rPr>
                <w:spacing w:val="5"/>
              </w:rPr>
              <w:t xml:space="preserve">半年内（日期从提交认定申请的当日开始推算）的 </w:t>
            </w:r>
            <w:r>
              <w:rPr>
                <w:spacing w:val="8"/>
              </w:rPr>
              <w:t>医药费清单复印件（金额要清晰可见</w:t>
            </w:r>
            <w:r>
              <w:rPr>
                <w:spacing w:val="-29"/>
                <w:w w:val="52"/>
              </w:rPr>
              <w:t>）</w:t>
            </w:r>
            <w:r>
              <w:rPr>
                <w:rFonts w:hint="eastAsia"/>
                <w:spacing w:val="-29"/>
                <w:w w:val="52"/>
                <w:lang w:eastAsia="zh-CN"/>
              </w:rPr>
              <w:t>,</w:t>
            </w:r>
            <w:r>
              <w:rPr>
                <w:spacing w:val="8"/>
              </w:rPr>
              <w:t>以及能体现</w:t>
            </w:r>
            <w:r>
              <w:rPr>
                <w:spacing w:val="15"/>
              </w:rPr>
              <w:t>该病患与学生本人关系佐证复印件</w:t>
            </w:r>
          </w:p>
          <w:p w14:paraId="7DB7226F">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15"/>
              </w:rPr>
              <w:t>（如户口簿</w:t>
            </w:r>
            <w:r>
              <w:rPr>
                <w:spacing w:val="1"/>
              </w:rPr>
              <w:t xml:space="preserve"> </w:t>
            </w:r>
            <w:r>
              <w:rPr>
                <w:spacing w:val="-3"/>
              </w:rPr>
              <w:t>等）</w:t>
            </w:r>
          </w:p>
        </w:tc>
      </w:tr>
    </w:tbl>
    <w:p w14:paraId="75EBE3BC">
      <w:pPr>
        <w:spacing w:line="89" w:lineRule="auto"/>
        <w:rPr>
          <w:rFonts w:ascii="Arial"/>
          <w:sz w:val="2"/>
        </w:rPr>
      </w:pPr>
    </w:p>
    <w:tbl>
      <w:tblPr>
        <w:tblStyle w:val="8"/>
        <w:tblW w:w="91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
        <w:gridCol w:w="3284"/>
        <w:gridCol w:w="5049"/>
      </w:tblGrid>
      <w:tr w14:paraId="7426A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jc w:val="center"/>
        </w:trPr>
        <w:tc>
          <w:tcPr>
            <w:tcW w:w="822" w:type="dxa"/>
            <w:vAlign w:val="top"/>
          </w:tcPr>
          <w:p w14:paraId="3F873F65">
            <w:pPr>
              <w:spacing w:before="288" w:line="187" w:lineRule="auto"/>
              <w:ind w:left="334"/>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11</w:t>
            </w:r>
          </w:p>
        </w:tc>
        <w:tc>
          <w:tcPr>
            <w:tcW w:w="3284" w:type="dxa"/>
            <w:vAlign w:val="top"/>
          </w:tcPr>
          <w:p w14:paraId="45039E70">
            <w:pPr>
              <w:pStyle w:val="9"/>
              <w:spacing w:before="111" w:line="231" w:lineRule="auto"/>
              <w:ind w:left="761" w:right="187" w:hanging="583"/>
            </w:pPr>
            <w:r>
              <w:rPr>
                <w:spacing w:val="14"/>
              </w:rPr>
              <w:t>家中遭受重大自然灾害或家庭</w:t>
            </w:r>
            <w:r>
              <w:t xml:space="preserve"> </w:t>
            </w:r>
            <w:r>
              <w:rPr>
                <w:spacing w:val="7"/>
              </w:rPr>
              <w:t>变故（近两年内）</w:t>
            </w:r>
          </w:p>
        </w:tc>
        <w:tc>
          <w:tcPr>
            <w:tcW w:w="5049" w:type="dxa"/>
            <w:vAlign w:val="top"/>
          </w:tcPr>
          <w:p w14:paraId="5E394B49">
            <w:pPr>
              <w:pStyle w:val="9"/>
              <w:spacing w:before="249" w:line="220" w:lineRule="auto"/>
              <w:ind w:left="256"/>
            </w:pPr>
            <w:r>
              <w:rPr>
                <w:spacing w:val="1"/>
              </w:rPr>
              <w:t>提供乡镇（或街道）</w:t>
            </w:r>
            <w:r>
              <w:rPr>
                <w:spacing w:val="-4"/>
              </w:rPr>
              <w:t xml:space="preserve"> </w:t>
            </w:r>
            <w:r>
              <w:rPr>
                <w:spacing w:val="1"/>
              </w:rPr>
              <w:t>、民政部门的证明复印件。</w:t>
            </w:r>
          </w:p>
        </w:tc>
      </w:tr>
      <w:tr w14:paraId="73D45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822" w:type="dxa"/>
            <w:vAlign w:val="top"/>
          </w:tcPr>
          <w:p w14:paraId="2C35A8E9">
            <w:pPr>
              <w:spacing w:before="290" w:line="187" w:lineRule="auto"/>
              <w:ind w:left="334"/>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12</w:t>
            </w:r>
          </w:p>
        </w:tc>
        <w:tc>
          <w:tcPr>
            <w:tcW w:w="3284" w:type="dxa"/>
            <w:vAlign w:val="top"/>
          </w:tcPr>
          <w:p w14:paraId="5101BEAF">
            <w:pPr>
              <w:pStyle w:val="9"/>
              <w:spacing w:before="113" w:line="231" w:lineRule="auto"/>
              <w:ind w:left="178" w:right="187" w:firstLine="9"/>
            </w:pPr>
            <w:r>
              <w:rPr>
                <w:spacing w:val="13"/>
              </w:rPr>
              <w:t>兄弟姐妹在接受非义务教育阶</w:t>
            </w:r>
            <w:r>
              <w:rPr>
                <w:spacing w:val="4"/>
              </w:rPr>
              <w:t xml:space="preserve"> </w:t>
            </w:r>
            <w:r>
              <w:rPr>
                <w:spacing w:val="8"/>
              </w:rPr>
              <w:t>段（小学、初中除外）</w:t>
            </w:r>
            <w:r>
              <w:rPr>
                <w:spacing w:val="-27"/>
              </w:rPr>
              <w:t xml:space="preserve"> </w:t>
            </w:r>
            <w:r>
              <w:rPr>
                <w:spacing w:val="8"/>
              </w:rPr>
              <w:t>的教育</w:t>
            </w:r>
          </w:p>
        </w:tc>
        <w:tc>
          <w:tcPr>
            <w:tcW w:w="5049" w:type="dxa"/>
            <w:vAlign w:val="top"/>
          </w:tcPr>
          <w:p w14:paraId="3B0F1EB0">
            <w:pPr>
              <w:pStyle w:val="9"/>
              <w:spacing w:before="113" w:line="231" w:lineRule="auto"/>
              <w:ind w:left="2325" w:right="143" w:hanging="2182"/>
              <w:jc w:val="center"/>
              <w:rPr>
                <w:spacing w:val="16"/>
              </w:rPr>
            </w:pPr>
            <w:r>
              <w:rPr>
                <w:spacing w:val="16"/>
              </w:rPr>
              <w:t>提供学生证、学生卡等能证明该生在读的凭证</w:t>
            </w:r>
          </w:p>
          <w:p w14:paraId="67E5D3D5">
            <w:pPr>
              <w:pStyle w:val="9"/>
              <w:spacing w:before="113" w:line="231" w:lineRule="auto"/>
              <w:ind w:left="2325" w:right="143" w:hanging="2182"/>
              <w:jc w:val="center"/>
            </w:pPr>
            <w:r>
              <w:rPr>
                <w:spacing w:val="16"/>
              </w:rPr>
              <w:t>复</w:t>
            </w:r>
            <w:r>
              <w:rPr>
                <w:spacing w:val="-3"/>
              </w:rPr>
              <w:t>印件</w:t>
            </w:r>
          </w:p>
        </w:tc>
      </w:tr>
    </w:tbl>
    <w:p w14:paraId="1B14F6AD">
      <w:pPr>
        <w:pStyle w:val="3"/>
        <w:spacing w:line="368" w:lineRule="auto"/>
      </w:pPr>
    </w:p>
    <w:p w14:paraId="68F4436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第五条  认定流程（附流程图）</w:t>
      </w:r>
    </w:p>
    <w:p w14:paraId="2096C01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1.每学年</w:t>
      </w:r>
      <w:r>
        <w:rPr>
          <w:rFonts w:hint="eastAsia" w:ascii="仿宋_GB2312" w:hAnsi="仿宋_GB2312" w:eastAsia="仿宋_GB2312" w:cs="仿宋_GB2312"/>
          <w:snapToGrid/>
          <w:kern w:val="2"/>
          <w:sz w:val="32"/>
          <w:szCs w:val="32"/>
          <w:lang w:val="en-US" w:eastAsia="zh-CN"/>
        </w:rPr>
        <w:t>初由班主任向学生家长发放</w:t>
      </w:r>
      <w:r>
        <w:rPr>
          <w:rFonts w:hint="eastAsia" w:ascii="仿宋_GB2312" w:hAnsi="仿宋_GB2312" w:eastAsia="仿宋_GB2312" w:cs="仿宋_GB2312"/>
          <w:snapToGrid/>
          <w:kern w:val="2"/>
          <w:sz w:val="32"/>
          <w:szCs w:val="32"/>
          <w:lang w:eastAsia="zh-CN"/>
        </w:rPr>
        <w:t>《上海市</w:t>
      </w:r>
      <w:r>
        <w:rPr>
          <w:rFonts w:hint="eastAsia" w:ascii="仿宋_GB2312" w:hAnsi="仿宋_GB2312" w:eastAsia="仿宋_GB2312" w:cs="仿宋_GB2312"/>
          <w:snapToGrid/>
          <w:kern w:val="2"/>
          <w:sz w:val="32"/>
          <w:szCs w:val="32"/>
          <w:lang w:val="en-US" w:eastAsia="zh-CN"/>
        </w:rPr>
        <w:t>中等职业学校</w:t>
      </w:r>
      <w:r>
        <w:rPr>
          <w:rFonts w:hint="eastAsia" w:ascii="仿宋_GB2312" w:hAnsi="仿宋_GB2312" w:eastAsia="仿宋_GB2312" w:cs="仿宋_GB2312"/>
          <w:snapToGrid/>
          <w:kern w:val="2"/>
          <w:sz w:val="32"/>
          <w:szCs w:val="32"/>
          <w:lang w:eastAsia="zh-CN"/>
        </w:rPr>
        <w:t>家庭经济困难学生认定申请表》（以下简称《认定申请表》）。</w:t>
      </w:r>
    </w:p>
    <w:p w14:paraId="70F64A3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2.</w:t>
      </w:r>
      <w:r>
        <w:rPr>
          <w:rFonts w:hint="eastAsia" w:ascii="仿宋_GB2312" w:hAnsi="仿宋_GB2312" w:eastAsia="仿宋_GB2312" w:cs="仿宋_GB2312"/>
          <w:snapToGrid/>
          <w:kern w:val="2"/>
          <w:sz w:val="32"/>
          <w:szCs w:val="32"/>
          <w:lang w:val="en-US" w:eastAsia="zh-CN"/>
        </w:rPr>
        <w:t>申请的学生家长</w:t>
      </w:r>
      <w:r>
        <w:rPr>
          <w:rFonts w:hint="eastAsia" w:ascii="仿宋_GB2312" w:hAnsi="仿宋_GB2312" w:eastAsia="仿宋_GB2312" w:cs="仿宋_GB2312"/>
          <w:snapToGrid/>
          <w:kern w:val="2"/>
          <w:sz w:val="32"/>
          <w:szCs w:val="32"/>
          <w:lang w:eastAsia="zh-CN"/>
        </w:rPr>
        <w:t>如实填写《认定申请表》,并附上佐证材料一同提交给</w:t>
      </w:r>
      <w:r>
        <w:rPr>
          <w:rFonts w:hint="eastAsia" w:ascii="仿宋_GB2312" w:hAnsi="仿宋_GB2312" w:eastAsia="仿宋_GB2312" w:cs="仿宋_GB2312"/>
          <w:snapToGrid/>
          <w:kern w:val="2"/>
          <w:sz w:val="32"/>
          <w:szCs w:val="32"/>
          <w:lang w:val="en-US" w:eastAsia="zh-CN"/>
        </w:rPr>
        <w:t>班主任</w:t>
      </w:r>
      <w:r>
        <w:rPr>
          <w:rFonts w:hint="eastAsia" w:ascii="仿宋_GB2312" w:hAnsi="仿宋_GB2312" w:eastAsia="仿宋_GB2312" w:cs="仿宋_GB2312"/>
          <w:snapToGrid/>
          <w:kern w:val="2"/>
          <w:sz w:val="32"/>
          <w:szCs w:val="32"/>
          <w:lang w:eastAsia="zh-CN"/>
        </w:rPr>
        <w:t>,</w:t>
      </w:r>
      <w:r>
        <w:rPr>
          <w:rFonts w:hint="eastAsia" w:ascii="仿宋_GB2312" w:hAnsi="仿宋_GB2312" w:eastAsia="仿宋_GB2312" w:cs="仿宋_GB2312"/>
          <w:snapToGrid/>
          <w:kern w:val="2"/>
          <w:sz w:val="32"/>
          <w:szCs w:val="32"/>
          <w:lang w:val="en-US" w:eastAsia="zh-CN"/>
        </w:rPr>
        <w:t>班主任</w:t>
      </w:r>
      <w:r>
        <w:rPr>
          <w:rFonts w:hint="eastAsia" w:ascii="仿宋_GB2312" w:hAnsi="仿宋_GB2312" w:eastAsia="仿宋_GB2312" w:cs="仿宋_GB2312"/>
          <w:snapToGrid/>
          <w:kern w:val="2"/>
          <w:sz w:val="32"/>
          <w:szCs w:val="32"/>
          <w:lang w:eastAsia="zh-CN"/>
        </w:rPr>
        <w:t>负责及时收齐《认定申请表》及佐证材料。申请</w:t>
      </w:r>
      <w:r>
        <w:rPr>
          <w:rFonts w:hint="eastAsia" w:ascii="仿宋_GB2312" w:hAnsi="仿宋_GB2312" w:eastAsia="仿宋_GB2312" w:cs="仿宋_GB2312"/>
          <w:snapToGrid/>
          <w:kern w:val="2"/>
          <w:sz w:val="32"/>
          <w:szCs w:val="32"/>
          <w:lang w:val="en-US" w:eastAsia="zh-CN"/>
        </w:rPr>
        <w:t>家长</w:t>
      </w:r>
      <w:r>
        <w:rPr>
          <w:rFonts w:hint="eastAsia" w:ascii="仿宋_GB2312" w:hAnsi="仿宋_GB2312" w:eastAsia="仿宋_GB2312" w:cs="仿宋_GB2312"/>
          <w:snapToGrid/>
          <w:kern w:val="2"/>
          <w:sz w:val="32"/>
          <w:szCs w:val="32"/>
          <w:lang w:eastAsia="zh-CN"/>
        </w:rPr>
        <w:t>应对所提供信息的真实性负责。</w:t>
      </w:r>
    </w:p>
    <w:p w14:paraId="6CE7832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val="en-US" w:eastAsia="zh-CN"/>
        </w:rPr>
        <w:t>3</w:t>
      </w:r>
      <w:r>
        <w:rPr>
          <w:rFonts w:hint="eastAsia" w:ascii="仿宋_GB2312" w:hAnsi="仿宋_GB2312" w:eastAsia="仿宋_GB2312" w:cs="仿宋_GB2312"/>
          <w:snapToGrid/>
          <w:kern w:val="2"/>
          <w:sz w:val="32"/>
          <w:szCs w:val="32"/>
          <w:lang w:eastAsia="zh-CN"/>
        </w:rPr>
        <w:t>.每学年开学报到后第一周内二级学院成立工作组,由支部书记任组长、院长或分管学生工作的副院长任副组长,班主任代表任组员,不同专业类型班主任代表至少一人参与认定,负责审核</w:t>
      </w:r>
      <w:r>
        <w:rPr>
          <w:rFonts w:hint="eastAsia" w:ascii="仿宋_GB2312" w:hAnsi="仿宋_GB2312" w:eastAsia="仿宋_GB2312" w:cs="仿宋_GB2312"/>
          <w:snapToGrid/>
          <w:kern w:val="2"/>
          <w:sz w:val="32"/>
          <w:szCs w:val="32"/>
          <w:lang w:val="en-US" w:eastAsia="zh-CN"/>
        </w:rPr>
        <w:t>各班级</w:t>
      </w:r>
      <w:r>
        <w:rPr>
          <w:rFonts w:hint="eastAsia" w:ascii="仿宋_GB2312" w:hAnsi="仿宋_GB2312" w:eastAsia="仿宋_GB2312" w:cs="仿宋_GB2312"/>
          <w:snapToGrid/>
          <w:kern w:val="2"/>
          <w:sz w:val="32"/>
          <w:szCs w:val="32"/>
          <w:lang w:eastAsia="zh-CN"/>
        </w:rPr>
        <w:t>申报的初评名单。如有异议,应反馈至</w:t>
      </w:r>
      <w:r>
        <w:rPr>
          <w:rFonts w:hint="eastAsia" w:ascii="仿宋_GB2312" w:hAnsi="仿宋_GB2312" w:eastAsia="仿宋_GB2312" w:cs="仿宋_GB2312"/>
          <w:snapToGrid/>
          <w:kern w:val="2"/>
          <w:sz w:val="32"/>
          <w:szCs w:val="32"/>
          <w:lang w:val="en-US" w:eastAsia="zh-CN"/>
        </w:rPr>
        <w:t>各班主任</w:t>
      </w:r>
      <w:r>
        <w:rPr>
          <w:rFonts w:hint="eastAsia" w:ascii="仿宋_GB2312" w:hAnsi="仿宋_GB2312" w:eastAsia="仿宋_GB2312" w:cs="仿宋_GB2312"/>
          <w:snapToGrid/>
          <w:kern w:val="2"/>
          <w:sz w:val="32"/>
          <w:szCs w:val="32"/>
          <w:lang w:eastAsia="zh-CN"/>
        </w:rPr>
        <w:t>。</w:t>
      </w:r>
    </w:p>
    <w:p w14:paraId="15BFBE3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二级学院认定工作组审核通过初评名单后,每学年开学报到后第三周前要将各档次的家庭经济困难学生初审名单在本学院内公示</w:t>
      </w:r>
      <w:r>
        <w:rPr>
          <w:rFonts w:hint="eastAsia" w:ascii="仿宋_GB2312" w:hAnsi="仿宋_GB2312" w:eastAsia="仿宋_GB2312" w:cs="仿宋_GB2312"/>
          <w:snapToGrid/>
          <w:kern w:val="2"/>
          <w:sz w:val="32"/>
          <w:szCs w:val="32"/>
          <w:lang w:val="en-US" w:eastAsia="zh-CN"/>
        </w:rPr>
        <w:t>3</w:t>
      </w:r>
      <w:r>
        <w:rPr>
          <w:rFonts w:hint="eastAsia" w:ascii="仿宋_GB2312" w:hAnsi="仿宋_GB2312" w:eastAsia="仿宋_GB2312" w:cs="仿宋_GB2312"/>
          <w:snapToGrid/>
          <w:kern w:val="2"/>
          <w:sz w:val="32"/>
          <w:szCs w:val="32"/>
          <w:lang w:eastAsia="zh-CN"/>
        </w:rPr>
        <w:t>个工作日。师生如有异议,可通过有效方式向本学院认定工作组书面提出异议材料。认定工作组应在接到异议材料的</w:t>
      </w:r>
      <w:r>
        <w:rPr>
          <w:rFonts w:hint="eastAsia" w:ascii="仿宋_GB2312" w:hAnsi="仿宋_GB2312" w:eastAsia="仿宋_GB2312" w:cs="仿宋_GB2312"/>
          <w:snapToGrid/>
          <w:kern w:val="2"/>
          <w:sz w:val="32"/>
          <w:szCs w:val="32"/>
          <w:lang w:val="en-US" w:eastAsia="zh-CN"/>
        </w:rPr>
        <w:t>3</w:t>
      </w:r>
      <w:r>
        <w:rPr>
          <w:rFonts w:hint="eastAsia" w:ascii="仿宋_GB2312" w:hAnsi="仿宋_GB2312" w:eastAsia="仿宋_GB2312" w:cs="仿宋_GB2312"/>
          <w:snapToGrid/>
          <w:kern w:val="2"/>
          <w:sz w:val="32"/>
          <w:szCs w:val="32"/>
          <w:lang w:eastAsia="zh-CN"/>
        </w:rPr>
        <w:t>个工作日内予以答复。师生如对二级学院认定工作组的答复仍有异议,可通过有效方式向学生处书面申请复议。学生处应在接到复议申请的</w:t>
      </w:r>
      <w:r>
        <w:rPr>
          <w:rFonts w:hint="eastAsia" w:ascii="仿宋_GB2312" w:hAnsi="仿宋_GB2312" w:eastAsia="仿宋_GB2312" w:cs="仿宋_GB2312"/>
          <w:snapToGrid/>
          <w:kern w:val="2"/>
          <w:sz w:val="32"/>
          <w:szCs w:val="32"/>
          <w:lang w:val="en-US" w:eastAsia="zh-CN"/>
        </w:rPr>
        <w:t>3</w:t>
      </w:r>
      <w:r>
        <w:rPr>
          <w:rFonts w:hint="eastAsia" w:ascii="仿宋_GB2312" w:hAnsi="仿宋_GB2312" w:eastAsia="仿宋_GB2312" w:cs="仿宋_GB2312"/>
          <w:snapToGrid/>
          <w:kern w:val="2"/>
          <w:sz w:val="32"/>
          <w:szCs w:val="32"/>
          <w:lang w:eastAsia="zh-CN"/>
        </w:rPr>
        <w:t>个工作日 内予以答复。如情况属实,应作出修正。</w:t>
      </w:r>
    </w:p>
    <w:p w14:paraId="03E0EC3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各二级学院在公示过程中,严禁涉及学生个人敏感信息及隐私,并在公示期 结束及时去除公示信息。</w:t>
      </w:r>
    </w:p>
    <w:p w14:paraId="2284743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公示通过之后,二级学院认定工作组负责组织填写《认定申请表》中的"二级学院审核意见",确定本学院各档次的家庭经济困难学生初审名单,并填写本学院家庭经济困难学生初审名单汇总表,二级学院负责起草本学院当年《困难生认定工作决议》,报学生资助工作领导小组审核。</w:t>
      </w:r>
    </w:p>
    <w:p w14:paraId="50B7DFF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5.每学年开学报到后第一周内学校成立学生资助工作领导小组。学生资助工作领导小组由党委书记任组长,校长、分管学生工作副校长、纪检监察室主任担 任副组长,学生处主任、财务处主任、</w:t>
      </w:r>
      <w:r>
        <w:rPr>
          <w:rFonts w:hint="eastAsia" w:ascii="仿宋_GB2312" w:hAnsi="仿宋_GB2312" w:eastAsia="仿宋_GB2312" w:cs="仿宋_GB2312"/>
          <w:snapToGrid/>
          <w:kern w:val="2"/>
          <w:sz w:val="32"/>
          <w:szCs w:val="32"/>
          <w:lang w:val="en-US" w:eastAsia="zh-CN"/>
        </w:rPr>
        <w:t>教务处主任、招生就业办主任</w:t>
      </w:r>
      <w:r>
        <w:rPr>
          <w:rFonts w:hint="eastAsia" w:ascii="仿宋_GB2312" w:hAnsi="仿宋_GB2312" w:eastAsia="仿宋_GB2312" w:cs="仿宋_GB2312"/>
          <w:snapToGrid/>
          <w:kern w:val="2"/>
          <w:sz w:val="32"/>
          <w:szCs w:val="32"/>
          <w:lang w:eastAsia="zh-CN"/>
        </w:rPr>
        <w:t>及各学院党支部书记任组员。学生资助工作领导小组全面领导、监督学校家庭经济困难学生的认定工作,对二级学院认定的结果进行审定,确认学校家庭经济困难学生资助对象名单。</w:t>
      </w:r>
    </w:p>
    <w:p w14:paraId="77E4774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学生资助工作领导小组在每学年开学报到后第四周前召开资助工作领导小 组评审会议,通过全校家庭经济困难学生名单,名单在校内公示5个工作日。师 生如有异议,可通过有效方式向学生资助工作领导小组书面提出异议材料。学生 资助工作领导小组应在接到异议材料的3个工作日内予以答复。师生如对答复仍有异议,可通过有效方式向学生资助工作领导小组书面申请复议。学生资助工作 领导小组应在接到复议申请的3个工作日内予以答复。如情况属实,应作出修正。</w:t>
      </w:r>
    </w:p>
    <w:p w14:paraId="16B71CB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学校公示过程中,严禁涉及学生个人敏感信息及隐私,并在公示期结束及时 去除公示信息。</w:t>
      </w:r>
    </w:p>
    <w:p w14:paraId="08460E3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公示通过之后,学生资助工作领导小组负责组织填写《认定申请表》中的"学校审核意见 ",确定本校各档次的家庭经济困难学生终审名单,并填写本学校家庭经济困难学生终审名单汇总表,学生处负责起草当年《困难生认定工作决议》。《困难生认定工作决议》报送学校校长办公会,校内发文,同时报送上海市学生事务中心。</w:t>
      </w:r>
    </w:p>
    <w:p w14:paraId="2C631ECF">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 xml:space="preserve"> 每学年,</w:t>
      </w:r>
      <w:r>
        <w:rPr>
          <w:rFonts w:hint="eastAsia" w:ascii="仿宋_GB2312" w:hAnsi="仿宋_GB2312" w:eastAsia="仿宋_GB2312" w:cs="仿宋_GB2312"/>
          <w:snapToGrid/>
          <w:kern w:val="2"/>
          <w:sz w:val="32"/>
          <w:szCs w:val="32"/>
          <w:lang w:val="en-US" w:eastAsia="zh-CN"/>
        </w:rPr>
        <w:t>班主任</w:t>
      </w:r>
      <w:bookmarkStart w:id="12" w:name="_GoBack"/>
      <w:bookmarkEnd w:id="12"/>
      <w:r>
        <w:rPr>
          <w:rFonts w:hint="eastAsia" w:ascii="仿宋_GB2312" w:hAnsi="仿宋_GB2312" w:eastAsia="仿宋_GB2312" w:cs="仿宋_GB2312"/>
          <w:snapToGrid/>
          <w:kern w:val="2"/>
          <w:sz w:val="32"/>
          <w:szCs w:val="32"/>
          <w:lang w:eastAsia="zh-CN"/>
        </w:rPr>
        <w:t>应与所带班级中被认定为家庭经济困难的学生进行至少一次一对一访谈,填写《家庭经济困难学生访谈表》,与所带班级中非经济困难学生代表（一般不少于3人）进行至少一次一对一访谈,填写《家庭非 经济困难学生访谈表》,在每年12月15日前提交至学生处备案。</w:t>
      </w:r>
    </w:p>
    <w:p w14:paraId="38303541">
      <w:pPr>
        <w:pStyle w:val="3"/>
        <w:keepNext w:val="0"/>
        <w:keepLines w:val="0"/>
        <w:pageBreakBefore w:val="0"/>
        <w:widowControl w:val="0"/>
        <w:kinsoku/>
        <w:wordWrap/>
        <w:overflowPunct/>
        <w:topLinePunct/>
        <w:autoSpaceDE/>
        <w:autoSpaceDN w:val="0"/>
        <w:bidi w:val="0"/>
        <w:adjustRightInd w:val="0"/>
        <w:snapToGrid w:val="0"/>
        <w:spacing w:line="600" w:lineRule="exact"/>
        <w:ind w:left="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本</w:t>
      </w:r>
      <w:r>
        <w:rPr>
          <w:rFonts w:hint="eastAsia" w:ascii="仿宋_GB2312" w:hAnsi="仿宋_GB2312" w:eastAsia="仿宋_GB2312" w:cs="仿宋_GB2312"/>
          <w:snapToGrid w:val="0"/>
          <w:sz w:val="32"/>
          <w:szCs w:val="32"/>
          <w:lang w:val="en-US" w:eastAsia="zh-CN"/>
        </w:rPr>
        <w:t>细则</w:t>
      </w:r>
      <w:r>
        <w:rPr>
          <w:rFonts w:hint="eastAsia" w:ascii="仿宋_GB2312" w:hAnsi="仿宋_GB2312" w:eastAsia="仿宋_GB2312" w:cs="仿宋_GB2312"/>
          <w:snapToGrid w:val="0"/>
          <w:sz w:val="32"/>
          <w:szCs w:val="32"/>
        </w:rPr>
        <w:t>由</w:t>
      </w:r>
      <w:r>
        <w:rPr>
          <w:rFonts w:hint="eastAsia" w:ascii="仿宋_GB2312" w:hAnsi="仿宋_GB2312" w:eastAsia="仿宋_GB2312" w:cs="仿宋_GB2312"/>
          <w:snapToGrid w:val="0"/>
          <w:sz w:val="32"/>
          <w:szCs w:val="32"/>
          <w:lang w:val="en-US" w:eastAsia="zh-CN"/>
        </w:rPr>
        <w:t>学生处</w:t>
      </w:r>
      <w:r>
        <w:rPr>
          <w:rFonts w:hint="eastAsia" w:ascii="仿宋_GB2312" w:hAnsi="仿宋_GB2312" w:eastAsia="仿宋_GB2312" w:cs="仿宋_GB2312"/>
          <w:snapToGrid w:val="0"/>
          <w:sz w:val="32"/>
          <w:szCs w:val="32"/>
        </w:rPr>
        <w:t>负责解释。</w:t>
      </w:r>
    </w:p>
    <w:p w14:paraId="2D8160E4">
      <w:pPr>
        <w:pStyle w:val="3"/>
        <w:keepNext w:val="0"/>
        <w:keepLines w:val="0"/>
        <w:pageBreakBefore w:val="0"/>
        <w:widowControl w:val="0"/>
        <w:kinsoku/>
        <w:wordWrap/>
        <w:overflowPunct/>
        <w:topLinePunct/>
        <w:autoSpaceDE/>
        <w:autoSpaceDN w:val="0"/>
        <w:bidi w:val="0"/>
        <w:adjustRightInd w:val="0"/>
        <w:snapToGrid w:val="0"/>
        <w:spacing w:line="600" w:lineRule="exact"/>
        <w:ind w:left="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本</w:t>
      </w:r>
      <w:r>
        <w:rPr>
          <w:rFonts w:hint="eastAsia" w:ascii="仿宋_GB2312" w:hAnsi="仿宋_GB2312" w:eastAsia="仿宋_GB2312" w:cs="仿宋_GB2312"/>
          <w:snapToGrid w:val="0"/>
          <w:sz w:val="32"/>
          <w:szCs w:val="32"/>
          <w:lang w:val="en-US" w:eastAsia="zh-CN"/>
        </w:rPr>
        <w:t>细则</w:t>
      </w:r>
      <w:r>
        <w:rPr>
          <w:rFonts w:hint="eastAsia" w:ascii="仿宋_GB2312" w:hAnsi="仿宋_GB2312" w:eastAsia="仿宋_GB2312" w:cs="仿宋_GB2312"/>
          <w:snapToGrid w:val="0"/>
          <w:sz w:val="32"/>
          <w:szCs w:val="32"/>
        </w:rPr>
        <w:t>由学校党委会审议通过，自发布之日起施行。</w:t>
      </w:r>
    </w:p>
    <w:p w14:paraId="0A99E7C5">
      <w:pPr>
        <w:pStyle w:val="3"/>
        <w:keepNext w:val="0"/>
        <w:keepLines w:val="0"/>
        <w:pageBreakBefore w:val="0"/>
        <w:widowControl w:val="0"/>
        <w:kinsoku/>
        <w:wordWrap/>
        <w:overflowPunct/>
        <w:topLinePunct/>
        <w:autoSpaceDE/>
        <w:autoSpaceDN w:val="0"/>
        <w:bidi w:val="0"/>
        <w:adjustRightInd w:val="0"/>
        <w:snapToGrid w:val="0"/>
        <w:spacing w:line="600" w:lineRule="exact"/>
        <w:ind w:left="0" w:firstLine="640" w:firstLineChars="200"/>
        <w:jc w:val="both"/>
        <w:textAlignment w:val="auto"/>
        <w:rPr>
          <w:rFonts w:hint="eastAsia" w:ascii="仿宋_GB2312" w:hAnsi="仿宋_GB2312" w:eastAsia="仿宋_GB2312" w:cs="仿宋_GB2312"/>
          <w:snapToGrid w:val="0"/>
          <w:sz w:val="32"/>
          <w:szCs w:val="32"/>
          <w:lang w:eastAsia="zh-CN"/>
        </w:rPr>
      </w:pPr>
    </w:p>
    <w:p w14:paraId="3899068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附件：</w:t>
      </w:r>
    </w:p>
    <w:p w14:paraId="5F6C8CA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1-1.家庭经济困难学生测评表</w:t>
      </w:r>
    </w:p>
    <w:p w14:paraId="3756C83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1-2.家庭经济困难学生名单汇总表</w:t>
      </w:r>
    </w:p>
    <w:p w14:paraId="4321C67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1-3.家庭经济困难学生认定（二级学院）记录表</w:t>
      </w:r>
    </w:p>
    <w:p w14:paraId="12396AB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1-4.上海现代化工职业学院家庭经济困难学生认定记录表</w:t>
      </w:r>
    </w:p>
    <w:p w14:paraId="5DC4C8D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1-5.上海现代化工职业学院困难生认定工作决议</w:t>
      </w:r>
    </w:p>
    <w:p w14:paraId="440F1832">
      <w:pPr>
        <w:spacing w:line="354" w:lineRule="auto"/>
        <w:rPr>
          <w:rFonts w:ascii="宋体" w:hAnsi="宋体" w:eastAsia="宋体" w:cs="宋体"/>
          <w:sz w:val="24"/>
          <w:szCs w:val="24"/>
        </w:rPr>
      </w:pPr>
    </w:p>
    <w:p w14:paraId="42A174EE">
      <w:pPr>
        <w:spacing w:line="354" w:lineRule="auto"/>
        <w:rPr>
          <w:rFonts w:ascii="宋体" w:hAnsi="宋体" w:eastAsia="宋体" w:cs="宋体"/>
          <w:sz w:val="24"/>
          <w:szCs w:val="24"/>
        </w:rPr>
        <w:sectPr>
          <w:footerReference r:id="rId8" w:type="default"/>
          <w:pgSz w:w="11907" w:h="16841"/>
          <w:pgMar w:top="1428" w:right="1728" w:bottom="1153" w:left="1785" w:header="0" w:footer="993" w:gutter="0"/>
          <w:pgBorders>
            <w:top w:val="none" w:sz="0" w:space="0"/>
            <w:left w:val="none" w:sz="0" w:space="0"/>
            <w:bottom w:val="none" w:sz="0" w:space="0"/>
            <w:right w:val="none" w:sz="0" w:space="0"/>
          </w:pgBorders>
          <w:pgNumType w:start="164"/>
          <w:cols w:space="720" w:num="1"/>
        </w:sectPr>
      </w:pPr>
    </w:p>
    <w:p w14:paraId="00ACAA9C">
      <w:pPr>
        <w:spacing w:before="47" w:line="219" w:lineRule="auto"/>
        <w:ind w:left="625"/>
        <w:rPr>
          <w:rFonts w:hint="eastAsia" w:ascii="宋体" w:hAnsi="宋体" w:eastAsia="宋体" w:cs="宋体"/>
          <w:snapToGrid/>
          <w:color w:val="auto"/>
          <w:kern w:val="2"/>
          <w:sz w:val="32"/>
          <w:szCs w:val="32"/>
          <w:lang w:eastAsia="zh-CN"/>
        </w:rPr>
      </w:pPr>
      <w:r>
        <w:rPr>
          <w:rFonts w:hint="eastAsia" w:ascii="宋体" w:hAnsi="宋体" w:eastAsia="宋体" w:cs="宋体"/>
          <w:snapToGrid/>
          <w:color w:val="auto"/>
          <w:kern w:val="2"/>
          <w:sz w:val="32"/>
          <w:szCs w:val="32"/>
          <w:lang w:eastAsia="zh-CN"/>
        </w:rPr>
        <w:t>附件1-1:</w:t>
      </w:r>
    </w:p>
    <w:p w14:paraId="19D1D134">
      <w:pPr>
        <w:spacing w:before="189" w:line="221" w:lineRule="auto"/>
        <w:ind w:left="3227"/>
        <w:rPr>
          <w:rFonts w:ascii="黑体" w:hAnsi="黑体" w:eastAsia="黑体" w:cs="黑体"/>
          <w:sz w:val="28"/>
          <w:szCs w:val="28"/>
        </w:rPr>
      </w:pPr>
      <w:r>
        <w:rPr>
          <w:rFonts w:ascii="黑体" w:hAnsi="黑体" w:eastAsia="黑体" w:cs="黑体"/>
          <w:spacing w:val="-2"/>
          <w:sz w:val="28"/>
          <w:szCs w:val="28"/>
        </w:rPr>
        <w:t>家庭经济困难学生测评表</w:t>
      </w:r>
    </w:p>
    <w:p w14:paraId="72EB3D9B">
      <w:pPr>
        <w:spacing w:before="193" w:line="221" w:lineRule="auto"/>
        <w:ind w:left="610"/>
        <w:rPr>
          <w:rFonts w:ascii="宋体" w:hAnsi="宋体" w:eastAsia="宋体" w:cs="宋体"/>
          <w:spacing w:val="-8"/>
          <w:sz w:val="21"/>
          <w:szCs w:val="21"/>
          <w:u w:val="single" w:color="auto"/>
        </w:rPr>
      </w:pPr>
      <w:r>
        <w:rPr>
          <w:rFonts w:ascii="宋体" w:hAnsi="宋体" w:eastAsia="宋体" w:cs="宋体"/>
          <w:b/>
          <w:bCs/>
          <w:spacing w:val="-7"/>
          <w:sz w:val="21"/>
          <w:szCs w:val="21"/>
        </w:rPr>
        <w:t>学年：</w:t>
      </w:r>
      <w:r>
        <w:rPr>
          <w:rFonts w:ascii="宋体" w:hAnsi="宋体" w:eastAsia="宋体" w:cs="宋体"/>
          <w:spacing w:val="2"/>
          <w:sz w:val="21"/>
          <w:szCs w:val="21"/>
          <w:u w:val="single" w:color="auto"/>
        </w:rPr>
        <w:t xml:space="preserve">           </w:t>
      </w:r>
      <w:r>
        <w:rPr>
          <w:rFonts w:ascii="宋体" w:hAnsi="宋体" w:eastAsia="宋体" w:cs="宋体"/>
          <w:spacing w:val="-7"/>
          <w:sz w:val="21"/>
          <w:szCs w:val="21"/>
        </w:rPr>
        <w:t xml:space="preserve">  </w:t>
      </w:r>
      <w:r>
        <w:rPr>
          <w:rFonts w:ascii="宋体" w:hAnsi="宋体" w:eastAsia="宋体" w:cs="宋体"/>
          <w:b/>
          <w:bCs/>
          <w:spacing w:val="-7"/>
          <w:sz w:val="21"/>
          <w:szCs w:val="21"/>
        </w:rPr>
        <w:t>二级学院：</w:t>
      </w:r>
      <w:r>
        <w:rPr>
          <w:rFonts w:ascii="宋体" w:hAnsi="宋体" w:eastAsia="宋体" w:cs="宋体"/>
          <w:spacing w:val="4"/>
          <w:sz w:val="21"/>
          <w:szCs w:val="21"/>
          <w:u w:val="single" w:color="auto"/>
        </w:rPr>
        <w:t xml:space="preserve">           </w:t>
      </w:r>
      <w:r>
        <w:rPr>
          <w:rFonts w:ascii="宋体" w:hAnsi="宋体" w:eastAsia="宋体" w:cs="宋体"/>
          <w:spacing w:val="13"/>
          <w:sz w:val="21"/>
          <w:szCs w:val="21"/>
        </w:rPr>
        <w:t xml:space="preserve">   </w:t>
      </w:r>
      <w:r>
        <w:rPr>
          <w:rFonts w:ascii="宋体" w:hAnsi="宋体" w:eastAsia="宋体" w:cs="宋体"/>
          <w:b/>
          <w:bCs/>
          <w:spacing w:val="-7"/>
          <w:sz w:val="21"/>
          <w:szCs w:val="21"/>
        </w:rPr>
        <w:t>姓名：</w:t>
      </w:r>
      <w:r>
        <w:rPr>
          <w:rFonts w:ascii="宋体" w:hAnsi="宋体" w:eastAsia="宋体" w:cs="宋体"/>
          <w:spacing w:val="1"/>
          <w:sz w:val="21"/>
          <w:szCs w:val="21"/>
          <w:u w:val="single" w:color="auto"/>
        </w:rPr>
        <w:t xml:space="preserve">         </w:t>
      </w:r>
      <w:r>
        <w:rPr>
          <w:rFonts w:ascii="宋体" w:hAnsi="宋体" w:eastAsia="宋体" w:cs="宋体"/>
          <w:spacing w:val="14"/>
          <w:sz w:val="21"/>
          <w:szCs w:val="21"/>
        </w:rPr>
        <w:t xml:space="preserve">   </w:t>
      </w:r>
      <w:r>
        <w:rPr>
          <w:rFonts w:ascii="宋体" w:hAnsi="宋体" w:eastAsia="宋体" w:cs="宋体"/>
          <w:b/>
          <w:bCs/>
          <w:spacing w:val="-7"/>
          <w:sz w:val="21"/>
          <w:szCs w:val="21"/>
        </w:rPr>
        <w:t>学号：</w:t>
      </w:r>
      <w:r>
        <w:rPr>
          <w:rFonts w:ascii="宋体" w:hAnsi="宋体" w:eastAsia="宋体" w:cs="宋体"/>
          <w:spacing w:val="-7"/>
          <w:sz w:val="21"/>
          <w:szCs w:val="21"/>
          <w:u w:val="single" w:color="auto"/>
        </w:rPr>
        <w:t xml:space="preserve">    </w:t>
      </w:r>
      <w:r>
        <w:rPr>
          <w:rFonts w:ascii="宋体" w:hAnsi="宋体" w:eastAsia="宋体" w:cs="宋体"/>
          <w:spacing w:val="-8"/>
          <w:sz w:val="21"/>
          <w:szCs w:val="21"/>
          <w:u w:val="single" w:color="auto"/>
        </w:rPr>
        <w:t xml:space="preserve">        </w:t>
      </w:r>
    </w:p>
    <w:p w14:paraId="1265E5C5">
      <w:pPr>
        <w:spacing w:before="193" w:line="221" w:lineRule="auto"/>
        <w:ind w:left="610"/>
        <w:rPr>
          <w:rFonts w:ascii="宋体" w:hAnsi="宋体" w:eastAsia="宋体" w:cs="宋体"/>
          <w:spacing w:val="-8"/>
          <w:sz w:val="21"/>
          <w:szCs w:val="21"/>
          <w:u w:val="single" w:color="auto"/>
        </w:rPr>
      </w:pPr>
      <w:r>
        <w:rPr>
          <w:rFonts w:hint="eastAsia" w:ascii="宋体" w:hAnsi="宋体" w:eastAsia="宋体" w:cs="宋体"/>
          <w:b/>
          <w:bCs/>
          <w:spacing w:val="-7"/>
          <w:sz w:val="21"/>
          <w:szCs w:val="21"/>
          <w:u w:val="single"/>
          <w:lang w:val="en-US" w:eastAsia="zh-CN"/>
        </w:rPr>
        <w:t xml:space="preserve">家庭人均月收入：                 </w:t>
      </w:r>
    </w:p>
    <w:p w14:paraId="4A2D372E">
      <w:pPr>
        <w:spacing w:before="4"/>
      </w:pPr>
    </w:p>
    <w:tbl>
      <w:tblPr>
        <w:tblStyle w:val="8"/>
        <w:tblW w:w="949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9"/>
        <w:gridCol w:w="5747"/>
        <w:gridCol w:w="1287"/>
        <w:gridCol w:w="1213"/>
      </w:tblGrid>
      <w:tr w14:paraId="5483A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trPr>
        <w:tc>
          <w:tcPr>
            <w:tcW w:w="1249" w:type="dxa"/>
            <w:vAlign w:val="top"/>
          </w:tcPr>
          <w:p w14:paraId="6F345B45">
            <w:pPr>
              <w:spacing w:line="302" w:lineRule="auto"/>
              <w:rPr>
                <w:rFonts w:ascii="Arial"/>
                <w:sz w:val="21"/>
              </w:rPr>
            </w:pPr>
          </w:p>
          <w:p w14:paraId="352E0EDA">
            <w:pPr>
              <w:pStyle w:val="9"/>
              <w:spacing w:before="72" w:line="221" w:lineRule="auto"/>
              <w:ind w:left="93"/>
              <w:rPr>
                <w:sz w:val="22"/>
                <w:szCs w:val="22"/>
              </w:rPr>
            </w:pPr>
            <w:r>
              <w:rPr>
                <w:b/>
                <w:bCs/>
                <w:spacing w:val="-8"/>
                <w:sz w:val="22"/>
                <w:szCs w:val="22"/>
              </w:rPr>
              <w:t>一级观测点</w:t>
            </w:r>
          </w:p>
        </w:tc>
        <w:tc>
          <w:tcPr>
            <w:tcW w:w="5747" w:type="dxa"/>
            <w:vAlign w:val="top"/>
          </w:tcPr>
          <w:p w14:paraId="170AD462">
            <w:pPr>
              <w:spacing w:line="302" w:lineRule="auto"/>
              <w:rPr>
                <w:rFonts w:ascii="Arial"/>
                <w:sz w:val="21"/>
              </w:rPr>
            </w:pPr>
          </w:p>
          <w:p w14:paraId="1BAC8497">
            <w:pPr>
              <w:pStyle w:val="9"/>
              <w:spacing w:before="72" w:line="221" w:lineRule="auto"/>
              <w:ind w:left="2341"/>
              <w:rPr>
                <w:sz w:val="22"/>
                <w:szCs w:val="22"/>
              </w:rPr>
            </w:pPr>
            <w:r>
              <w:rPr>
                <w:b/>
                <w:bCs/>
                <w:spacing w:val="-8"/>
                <w:sz w:val="22"/>
                <w:szCs w:val="22"/>
              </w:rPr>
              <w:t>二级观测点</w:t>
            </w:r>
          </w:p>
        </w:tc>
        <w:tc>
          <w:tcPr>
            <w:tcW w:w="1287" w:type="dxa"/>
            <w:vAlign w:val="top"/>
          </w:tcPr>
          <w:p w14:paraId="336512D2">
            <w:pPr>
              <w:spacing w:line="303" w:lineRule="auto"/>
              <w:rPr>
                <w:rFonts w:ascii="Arial"/>
                <w:sz w:val="21"/>
              </w:rPr>
            </w:pPr>
          </w:p>
          <w:p w14:paraId="53B7E6B7">
            <w:pPr>
              <w:pStyle w:val="9"/>
              <w:spacing w:before="71" w:line="220" w:lineRule="auto"/>
              <w:ind w:left="217"/>
              <w:rPr>
                <w:sz w:val="22"/>
                <w:szCs w:val="22"/>
              </w:rPr>
            </w:pPr>
            <w:r>
              <w:rPr>
                <w:b/>
                <w:bCs/>
                <w:spacing w:val="-6"/>
                <w:sz w:val="22"/>
                <w:szCs w:val="22"/>
              </w:rPr>
              <w:t>补充说明</w:t>
            </w:r>
          </w:p>
        </w:tc>
        <w:tc>
          <w:tcPr>
            <w:tcW w:w="1213" w:type="dxa"/>
            <w:vAlign w:val="top"/>
          </w:tcPr>
          <w:p w14:paraId="196A9F57">
            <w:pPr>
              <w:pStyle w:val="9"/>
              <w:spacing w:before="90" w:line="220" w:lineRule="auto"/>
              <w:ind w:left="68"/>
              <w:rPr>
                <w:sz w:val="22"/>
                <w:szCs w:val="22"/>
              </w:rPr>
            </w:pPr>
            <w:r>
              <w:rPr>
                <w:b/>
                <w:bCs/>
                <w:spacing w:val="-6"/>
                <w:sz w:val="22"/>
                <w:szCs w:val="22"/>
              </w:rPr>
              <w:t>若符合实际</w:t>
            </w:r>
          </w:p>
          <w:p w14:paraId="79A79D44">
            <w:pPr>
              <w:pStyle w:val="9"/>
              <w:spacing w:before="23" w:line="203" w:lineRule="auto"/>
              <w:ind w:left="176"/>
              <w:rPr>
                <w:sz w:val="22"/>
                <w:szCs w:val="22"/>
              </w:rPr>
            </w:pPr>
            <w:r>
              <w:rPr>
                <w:b/>
                <w:bCs/>
                <w:spacing w:val="-7"/>
                <w:sz w:val="22"/>
                <w:szCs w:val="22"/>
              </w:rPr>
              <w:t>情况则打</w:t>
            </w:r>
          </w:p>
          <w:p w14:paraId="2F4357F0">
            <w:pPr>
              <w:pStyle w:val="9"/>
              <w:spacing w:line="305" w:lineRule="exact"/>
              <w:ind w:left="282"/>
              <w:rPr>
                <w:rFonts w:hint="eastAsia" w:eastAsia="宋体"/>
                <w:sz w:val="22"/>
                <w:szCs w:val="22"/>
                <w:lang w:eastAsia="zh-CN"/>
              </w:rPr>
            </w:pPr>
            <w:r>
              <w:rPr>
                <w:rFonts w:hint="eastAsia"/>
                <w:b/>
                <w:bCs/>
                <w:spacing w:val="25"/>
                <w:sz w:val="22"/>
                <w:szCs w:val="22"/>
                <w:lang w:eastAsia="zh-CN"/>
              </w:rPr>
              <w:t>"</w:t>
            </w:r>
            <w:r>
              <w:rPr>
                <w:spacing w:val="-73"/>
                <w:sz w:val="22"/>
                <w:szCs w:val="22"/>
              </w:rPr>
              <w:t xml:space="preserve"> </w:t>
            </w:r>
            <w:r>
              <w:rPr>
                <w:rFonts w:ascii="Times New Roman" w:hAnsi="Times New Roman" w:eastAsia="Times New Roman" w:cs="Times New Roman"/>
                <w:b/>
                <w:bCs/>
                <w:spacing w:val="25"/>
                <w:sz w:val="22"/>
                <w:szCs w:val="22"/>
              </w:rPr>
              <w:t>√</w:t>
            </w:r>
            <w:r>
              <w:rPr>
                <w:rFonts w:ascii="Times New Roman" w:hAnsi="Times New Roman" w:eastAsia="Times New Roman" w:cs="Times New Roman"/>
                <w:b/>
                <w:bCs/>
                <w:spacing w:val="-15"/>
                <w:sz w:val="22"/>
                <w:szCs w:val="22"/>
              </w:rPr>
              <w:t xml:space="preserve"> </w:t>
            </w:r>
            <w:r>
              <w:rPr>
                <w:rFonts w:hint="eastAsia"/>
                <w:b/>
                <w:bCs/>
                <w:spacing w:val="25"/>
                <w:sz w:val="22"/>
                <w:szCs w:val="22"/>
                <w:lang w:eastAsia="zh-CN"/>
              </w:rPr>
              <w:t>"</w:t>
            </w:r>
          </w:p>
        </w:tc>
      </w:tr>
      <w:tr w14:paraId="2B856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249" w:type="dxa"/>
            <w:vMerge w:val="restart"/>
            <w:tcBorders>
              <w:bottom w:val="nil"/>
            </w:tcBorders>
            <w:vAlign w:val="top"/>
          </w:tcPr>
          <w:p w14:paraId="4900BE7C">
            <w:pPr>
              <w:pStyle w:val="9"/>
              <w:spacing w:before="147" w:line="230" w:lineRule="auto"/>
              <w:ind w:left="311" w:right="214" w:hanging="58"/>
              <w:rPr>
                <w:sz w:val="22"/>
                <w:szCs w:val="22"/>
              </w:rPr>
            </w:pPr>
            <w:r>
              <w:rPr>
                <w:rFonts w:ascii="Times New Roman" w:hAnsi="Times New Roman" w:eastAsia="Times New Roman" w:cs="Times New Roman"/>
                <w:spacing w:val="-11"/>
                <w:sz w:val="22"/>
                <w:szCs w:val="22"/>
              </w:rPr>
              <w:t>1.</w:t>
            </w:r>
            <w:r>
              <w:rPr>
                <w:spacing w:val="-11"/>
                <w:sz w:val="22"/>
                <w:szCs w:val="22"/>
              </w:rPr>
              <w:t>特殊家</w:t>
            </w:r>
            <w:r>
              <w:rPr>
                <w:sz w:val="22"/>
                <w:szCs w:val="22"/>
              </w:rPr>
              <w:t xml:space="preserve"> </w:t>
            </w:r>
            <w:r>
              <w:rPr>
                <w:spacing w:val="-6"/>
                <w:sz w:val="22"/>
                <w:szCs w:val="22"/>
              </w:rPr>
              <w:t>庭类型</w:t>
            </w:r>
          </w:p>
        </w:tc>
        <w:tc>
          <w:tcPr>
            <w:tcW w:w="5747" w:type="dxa"/>
            <w:vAlign w:val="top"/>
          </w:tcPr>
          <w:p w14:paraId="37F85DAD">
            <w:pPr>
              <w:pStyle w:val="9"/>
              <w:spacing w:before="85" w:line="220" w:lineRule="auto"/>
              <w:ind w:left="24"/>
              <w:rPr>
                <w:sz w:val="22"/>
                <w:szCs w:val="22"/>
              </w:rPr>
            </w:pPr>
            <w:r>
              <w:rPr>
                <w:rFonts w:ascii="Times New Roman" w:hAnsi="Times New Roman" w:eastAsia="Times New Roman" w:cs="Times New Roman"/>
                <w:spacing w:val="-12"/>
                <w:sz w:val="22"/>
                <w:szCs w:val="22"/>
              </w:rPr>
              <w:t>1.1</w:t>
            </w:r>
            <w:r>
              <w:rPr>
                <w:rFonts w:ascii="Times New Roman" w:hAnsi="Times New Roman" w:eastAsia="Times New Roman" w:cs="Times New Roman"/>
                <w:spacing w:val="-15"/>
                <w:sz w:val="22"/>
                <w:szCs w:val="22"/>
              </w:rPr>
              <w:t xml:space="preserve"> </w:t>
            </w:r>
            <w:r>
              <w:rPr>
                <w:spacing w:val="-12"/>
                <w:sz w:val="22"/>
                <w:szCs w:val="22"/>
              </w:rPr>
              <w:t>单亲</w:t>
            </w:r>
          </w:p>
        </w:tc>
        <w:tc>
          <w:tcPr>
            <w:tcW w:w="1287" w:type="dxa"/>
            <w:vAlign w:val="top"/>
          </w:tcPr>
          <w:p w14:paraId="0AE56C4C">
            <w:pPr>
              <w:pStyle w:val="9"/>
              <w:spacing w:before="99" w:line="230" w:lineRule="auto"/>
              <w:ind w:left="37"/>
              <w:rPr>
                <w:sz w:val="18"/>
                <w:szCs w:val="18"/>
              </w:rPr>
            </w:pPr>
            <w:r>
              <w:rPr>
                <w:spacing w:val="20"/>
                <w:sz w:val="18"/>
                <w:szCs w:val="18"/>
              </w:rPr>
              <w:t>父母一方去世</w:t>
            </w:r>
          </w:p>
        </w:tc>
        <w:tc>
          <w:tcPr>
            <w:tcW w:w="1213" w:type="dxa"/>
            <w:vAlign w:val="top"/>
          </w:tcPr>
          <w:p w14:paraId="1F283A66">
            <w:pPr>
              <w:rPr>
                <w:rFonts w:ascii="Arial"/>
                <w:sz w:val="21"/>
              </w:rPr>
            </w:pPr>
          </w:p>
        </w:tc>
      </w:tr>
      <w:tr w14:paraId="3F1FD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49" w:type="dxa"/>
            <w:vMerge w:val="continue"/>
            <w:tcBorders>
              <w:top w:val="nil"/>
            </w:tcBorders>
            <w:vAlign w:val="top"/>
          </w:tcPr>
          <w:p w14:paraId="5FDF0A2A">
            <w:pPr>
              <w:rPr>
                <w:rFonts w:ascii="Arial"/>
                <w:sz w:val="21"/>
              </w:rPr>
            </w:pPr>
          </w:p>
        </w:tc>
        <w:tc>
          <w:tcPr>
            <w:tcW w:w="5747" w:type="dxa"/>
            <w:vAlign w:val="top"/>
          </w:tcPr>
          <w:p w14:paraId="77C9F19D">
            <w:pPr>
              <w:pStyle w:val="9"/>
              <w:spacing w:before="85" w:line="220" w:lineRule="auto"/>
              <w:ind w:left="24"/>
              <w:rPr>
                <w:sz w:val="22"/>
                <w:szCs w:val="22"/>
              </w:rPr>
            </w:pPr>
            <w:r>
              <w:rPr>
                <w:rFonts w:ascii="Times New Roman" w:hAnsi="Times New Roman" w:eastAsia="Times New Roman" w:cs="Times New Roman"/>
                <w:spacing w:val="-11"/>
                <w:sz w:val="22"/>
                <w:szCs w:val="22"/>
              </w:rPr>
              <w:t>1.2</w:t>
            </w:r>
            <w:r>
              <w:rPr>
                <w:rFonts w:ascii="Times New Roman" w:hAnsi="Times New Roman" w:eastAsia="Times New Roman" w:cs="Times New Roman"/>
                <w:spacing w:val="-15"/>
                <w:sz w:val="22"/>
                <w:szCs w:val="22"/>
              </w:rPr>
              <w:t xml:space="preserve"> </w:t>
            </w:r>
            <w:r>
              <w:rPr>
                <w:spacing w:val="-11"/>
                <w:sz w:val="22"/>
                <w:szCs w:val="22"/>
              </w:rPr>
              <w:t>父母离异</w:t>
            </w:r>
          </w:p>
        </w:tc>
        <w:tc>
          <w:tcPr>
            <w:tcW w:w="1287" w:type="dxa"/>
            <w:vAlign w:val="top"/>
          </w:tcPr>
          <w:p w14:paraId="39C79498">
            <w:pPr>
              <w:rPr>
                <w:rFonts w:ascii="Arial"/>
                <w:sz w:val="21"/>
              </w:rPr>
            </w:pPr>
          </w:p>
        </w:tc>
        <w:tc>
          <w:tcPr>
            <w:tcW w:w="1213" w:type="dxa"/>
            <w:vAlign w:val="top"/>
          </w:tcPr>
          <w:p w14:paraId="386753C1">
            <w:pPr>
              <w:rPr>
                <w:rFonts w:ascii="Arial"/>
                <w:sz w:val="21"/>
              </w:rPr>
            </w:pPr>
          </w:p>
        </w:tc>
      </w:tr>
      <w:tr w14:paraId="17793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1249" w:type="dxa"/>
            <w:vMerge w:val="restart"/>
            <w:tcBorders>
              <w:bottom w:val="nil"/>
            </w:tcBorders>
            <w:vAlign w:val="top"/>
          </w:tcPr>
          <w:p w14:paraId="4EE18A81">
            <w:pPr>
              <w:spacing w:line="333" w:lineRule="auto"/>
              <w:rPr>
                <w:rFonts w:ascii="Arial"/>
                <w:sz w:val="21"/>
              </w:rPr>
            </w:pPr>
          </w:p>
          <w:p w14:paraId="2FE0F588">
            <w:pPr>
              <w:spacing w:line="334" w:lineRule="auto"/>
              <w:rPr>
                <w:rFonts w:ascii="Arial"/>
                <w:sz w:val="21"/>
              </w:rPr>
            </w:pPr>
          </w:p>
          <w:p w14:paraId="331EC1CB">
            <w:pPr>
              <w:pStyle w:val="9"/>
              <w:spacing w:before="72" w:line="221" w:lineRule="auto"/>
              <w:ind w:left="112"/>
              <w:rPr>
                <w:sz w:val="22"/>
                <w:szCs w:val="22"/>
              </w:rPr>
            </w:pPr>
            <w:r>
              <w:rPr>
                <w:rFonts w:ascii="Times New Roman" w:hAnsi="Times New Roman" w:eastAsia="Times New Roman" w:cs="Times New Roman"/>
                <w:spacing w:val="-3"/>
                <w:sz w:val="22"/>
                <w:szCs w:val="22"/>
              </w:rPr>
              <w:t>2.</w:t>
            </w:r>
            <w:r>
              <w:rPr>
                <w:spacing w:val="-3"/>
                <w:sz w:val="22"/>
                <w:szCs w:val="22"/>
              </w:rPr>
              <w:t>重大支出</w:t>
            </w:r>
          </w:p>
        </w:tc>
        <w:tc>
          <w:tcPr>
            <w:tcW w:w="5747" w:type="dxa"/>
            <w:vAlign w:val="top"/>
          </w:tcPr>
          <w:p w14:paraId="00C37EC7">
            <w:pPr>
              <w:spacing w:line="296" w:lineRule="auto"/>
              <w:rPr>
                <w:rFonts w:ascii="Arial"/>
                <w:sz w:val="21"/>
              </w:rPr>
            </w:pPr>
          </w:p>
          <w:p w14:paraId="5C0B4F31">
            <w:pPr>
              <w:pStyle w:val="9"/>
              <w:spacing w:before="71" w:line="219" w:lineRule="auto"/>
              <w:ind w:left="3"/>
              <w:rPr>
                <w:sz w:val="22"/>
                <w:szCs w:val="22"/>
              </w:rPr>
            </w:pPr>
            <w:r>
              <w:rPr>
                <w:rFonts w:ascii="Times New Roman" w:hAnsi="Times New Roman" w:eastAsia="Times New Roman" w:cs="Times New Roman"/>
                <w:spacing w:val="-2"/>
                <w:sz w:val="22"/>
                <w:szCs w:val="22"/>
              </w:rPr>
              <w:t>2.1</w:t>
            </w:r>
            <w:r>
              <w:rPr>
                <w:spacing w:val="-2"/>
                <w:sz w:val="22"/>
                <w:szCs w:val="22"/>
              </w:rPr>
              <w:t>家庭成员或学生本人因患重大疾病需自付大额医疗费用</w:t>
            </w:r>
          </w:p>
        </w:tc>
        <w:tc>
          <w:tcPr>
            <w:tcW w:w="1287" w:type="dxa"/>
            <w:vAlign w:val="top"/>
          </w:tcPr>
          <w:p w14:paraId="7E3C9C40">
            <w:pPr>
              <w:pStyle w:val="9"/>
              <w:spacing w:before="137" w:line="229" w:lineRule="auto"/>
              <w:ind w:left="38"/>
              <w:rPr>
                <w:sz w:val="18"/>
                <w:szCs w:val="18"/>
              </w:rPr>
            </w:pPr>
            <w:r>
              <w:rPr>
                <w:spacing w:val="19"/>
                <w:sz w:val="18"/>
                <w:szCs w:val="18"/>
              </w:rPr>
              <w:t>半年内自付费</w:t>
            </w:r>
          </w:p>
          <w:p w14:paraId="43D24E6E">
            <w:pPr>
              <w:pStyle w:val="9"/>
              <w:spacing w:before="23" w:line="230" w:lineRule="auto"/>
              <w:ind w:left="140"/>
              <w:rPr>
                <w:sz w:val="18"/>
                <w:szCs w:val="18"/>
              </w:rPr>
            </w:pPr>
            <w:r>
              <w:rPr>
                <w:spacing w:val="19"/>
                <w:sz w:val="18"/>
                <w:szCs w:val="18"/>
              </w:rPr>
              <w:t>用累积超过</w:t>
            </w:r>
          </w:p>
          <w:p w14:paraId="1DC5D3AD">
            <w:pPr>
              <w:pStyle w:val="9"/>
              <w:spacing w:before="20" w:line="230" w:lineRule="auto"/>
              <w:ind w:left="337"/>
              <w:rPr>
                <w:sz w:val="18"/>
                <w:szCs w:val="18"/>
              </w:rPr>
            </w:pPr>
            <w:r>
              <w:rPr>
                <w:rFonts w:ascii="Times New Roman" w:hAnsi="Times New Roman" w:eastAsia="Times New Roman" w:cs="Times New Roman"/>
                <w:spacing w:val="4"/>
                <w:sz w:val="18"/>
                <w:szCs w:val="18"/>
              </w:rPr>
              <w:t xml:space="preserve">2000 </w:t>
            </w:r>
            <w:r>
              <w:rPr>
                <w:spacing w:val="4"/>
                <w:sz w:val="18"/>
                <w:szCs w:val="18"/>
              </w:rPr>
              <w:t>元</w:t>
            </w:r>
          </w:p>
        </w:tc>
        <w:tc>
          <w:tcPr>
            <w:tcW w:w="1213" w:type="dxa"/>
            <w:vAlign w:val="top"/>
          </w:tcPr>
          <w:p w14:paraId="78FD63DC">
            <w:pPr>
              <w:rPr>
                <w:rFonts w:ascii="Arial"/>
                <w:sz w:val="21"/>
              </w:rPr>
            </w:pPr>
          </w:p>
        </w:tc>
      </w:tr>
      <w:tr w14:paraId="2BE23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1249" w:type="dxa"/>
            <w:vMerge w:val="continue"/>
            <w:tcBorders>
              <w:top w:val="nil"/>
            </w:tcBorders>
            <w:vAlign w:val="top"/>
          </w:tcPr>
          <w:p w14:paraId="2922994C">
            <w:pPr>
              <w:rPr>
                <w:rFonts w:ascii="Arial"/>
                <w:sz w:val="21"/>
              </w:rPr>
            </w:pPr>
          </w:p>
        </w:tc>
        <w:tc>
          <w:tcPr>
            <w:tcW w:w="5747" w:type="dxa"/>
            <w:vAlign w:val="top"/>
          </w:tcPr>
          <w:p w14:paraId="79D1339E">
            <w:pPr>
              <w:pStyle w:val="9"/>
              <w:spacing w:before="117" w:line="230" w:lineRule="auto"/>
              <w:ind w:left="27" w:hanging="24"/>
              <w:rPr>
                <w:color w:val="auto"/>
                <w:sz w:val="22"/>
                <w:szCs w:val="22"/>
              </w:rPr>
            </w:pPr>
            <w:r>
              <w:rPr>
                <w:rFonts w:ascii="Times New Roman" w:hAnsi="Times New Roman" w:eastAsia="Times New Roman" w:cs="Times New Roman"/>
                <w:color w:val="auto"/>
                <w:spacing w:val="-7"/>
                <w:sz w:val="22"/>
                <w:szCs w:val="22"/>
              </w:rPr>
              <w:t>2.2</w:t>
            </w:r>
            <w:r>
              <w:rPr>
                <w:rFonts w:ascii="Times New Roman" w:hAnsi="Times New Roman" w:eastAsia="Times New Roman" w:cs="Times New Roman"/>
                <w:color w:val="auto"/>
                <w:spacing w:val="-5"/>
                <w:sz w:val="22"/>
                <w:szCs w:val="22"/>
              </w:rPr>
              <w:t xml:space="preserve"> </w:t>
            </w:r>
            <w:r>
              <w:rPr>
                <w:color w:val="auto"/>
                <w:spacing w:val="-7"/>
                <w:sz w:val="22"/>
                <w:szCs w:val="22"/>
              </w:rPr>
              <w:t>家庭成员中有多个子女在接受非义务教育阶段（小学、 初</w:t>
            </w:r>
            <w:r>
              <w:rPr>
                <w:color w:val="auto"/>
                <w:sz w:val="22"/>
                <w:szCs w:val="22"/>
              </w:rPr>
              <w:t xml:space="preserve"> </w:t>
            </w:r>
            <w:r>
              <w:rPr>
                <w:color w:val="auto"/>
                <w:spacing w:val="-7"/>
                <w:sz w:val="22"/>
                <w:szCs w:val="22"/>
              </w:rPr>
              <w:t>中除外）</w:t>
            </w:r>
            <w:r>
              <w:rPr>
                <w:rFonts w:hint="eastAsia" w:ascii="宋体" w:hAnsi="宋体" w:eastAsia="宋体" w:cs="宋体"/>
                <w:color w:val="auto"/>
                <w:spacing w:val="-2"/>
                <w:sz w:val="22"/>
                <w:szCs w:val="22"/>
              </w:rPr>
              <w:t>的贫困家庭</w:t>
            </w:r>
            <w:r>
              <w:rPr>
                <w:rFonts w:hint="eastAsia" w:ascii="宋体" w:hAnsi="宋体" w:eastAsia="宋体" w:cs="宋体"/>
                <w:color w:val="auto"/>
                <w:spacing w:val="-2"/>
                <w:sz w:val="22"/>
                <w:szCs w:val="22"/>
                <w:lang w:val="en-US" w:eastAsia="zh-CN"/>
              </w:rPr>
              <w:t>学生</w:t>
            </w:r>
          </w:p>
        </w:tc>
        <w:tc>
          <w:tcPr>
            <w:tcW w:w="1287" w:type="dxa"/>
            <w:vAlign w:val="top"/>
          </w:tcPr>
          <w:p w14:paraId="745521D1">
            <w:pPr>
              <w:pStyle w:val="9"/>
              <w:spacing w:before="274" w:line="229" w:lineRule="auto"/>
              <w:ind w:left="181"/>
              <w:rPr>
                <w:sz w:val="18"/>
                <w:szCs w:val="18"/>
              </w:rPr>
            </w:pPr>
            <w:r>
              <w:rPr>
                <w:rFonts w:ascii="Times New Roman" w:hAnsi="Times New Roman" w:eastAsia="Times New Roman" w:cs="Times New Roman"/>
                <w:spacing w:val="10"/>
                <w:sz w:val="18"/>
                <w:szCs w:val="18"/>
              </w:rPr>
              <w:t xml:space="preserve">2 </w:t>
            </w:r>
            <w:r>
              <w:rPr>
                <w:spacing w:val="10"/>
                <w:sz w:val="18"/>
                <w:szCs w:val="18"/>
              </w:rPr>
              <w:t>个及以上</w:t>
            </w:r>
          </w:p>
        </w:tc>
        <w:tc>
          <w:tcPr>
            <w:tcW w:w="1213" w:type="dxa"/>
            <w:vAlign w:val="top"/>
          </w:tcPr>
          <w:p w14:paraId="7DE1DD6C">
            <w:pPr>
              <w:rPr>
                <w:rFonts w:ascii="Arial"/>
                <w:sz w:val="21"/>
              </w:rPr>
            </w:pPr>
          </w:p>
        </w:tc>
      </w:tr>
      <w:tr w14:paraId="3B0BF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49" w:type="dxa"/>
            <w:vMerge w:val="restart"/>
            <w:tcBorders>
              <w:bottom w:val="nil"/>
            </w:tcBorders>
            <w:vAlign w:val="top"/>
          </w:tcPr>
          <w:p w14:paraId="1A562371">
            <w:pPr>
              <w:spacing w:line="269" w:lineRule="auto"/>
              <w:rPr>
                <w:rFonts w:ascii="Arial"/>
                <w:sz w:val="21"/>
              </w:rPr>
            </w:pPr>
          </w:p>
          <w:p w14:paraId="51470B0D">
            <w:pPr>
              <w:spacing w:line="269" w:lineRule="auto"/>
              <w:rPr>
                <w:rFonts w:ascii="Arial"/>
                <w:sz w:val="21"/>
              </w:rPr>
            </w:pPr>
          </w:p>
          <w:p w14:paraId="0549B3C1">
            <w:pPr>
              <w:spacing w:line="269" w:lineRule="auto"/>
              <w:rPr>
                <w:rFonts w:ascii="Arial"/>
                <w:sz w:val="21"/>
              </w:rPr>
            </w:pPr>
          </w:p>
          <w:p w14:paraId="68FE46AA">
            <w:pPr>
              <w:spacing w:line="269" w:lineRule="auto"/>
              <w:rPr>
                <w:rFonts w:ascii="Arial"/>
                <w:sz w:val="21"/>
              </w:rPr>
            </w:pPr>
          </w:p>
          <w:p w14:paraId="7A0ED015">
            <w:pPr>
              <w:spacing w:line="270" w:lineRule="auto"/>
              <w:rPr>
                <w:rFonts w:ascii="Arial"/>
                <w:sz w:val="21"/>
              </w:rPr>
            </w:pPr>
          </w:p>
          <w:p w14:paraId="291DA925">
            <w:pPr>
              <w:pStyle w:val="9"/>
              <w:spacing w:before="71" w:line="221" w:lineRule="auto"/>
              <w:ind w:left="116"/>
              <w:rPr>
                <w:sz w:val="22"/>
                <w:szCs w:val="22"/>
              </w:rPr>
            </w:pPr>
            <w:r>
              <w:rPr>
                <w:rFonts w:ascii="Times New Roman" w:hAnsi="Times New Roman" w:eastAsia="Times New Roman" w:cs="Times New Roman"/>
                <w:spacing w:val="-4"/>
                <w:sz w:val="22"/>
                <w:szCs w:val="22"/>
              </w:rPr>
              <w:t>3.</w:t>
            </w:r>
            <w:r>
              <w:rPr>
                <w:spacing w:val="-4"/>
                <w:sz w:val="22"/>
                <w:szCs w:val="22"/>
              </w:rPr>
              <w:t>家庭变故</w:t>
            </w:r>
          </w:p>
        </w:tc>
        <w:tc>
          <w:tcPr>
            <w:tcW w:w="5747" w:type="dxa"/>
            <w:vAlign w:val="top"/>
          </w:tcPr>
          <w:p w14:paraId="2DAD7366">
            <w:pPr>
              <w:pStyle w:val="9"/>
              <w:spacing w:before="86" w:line="213" w:lineRule="auto"/>
              <w:ind w:left="7"/>
              <w:rPr>
                <w:color w:val="auto"/>
                <w:sz w:val="22"/>
                <w:szCs w:val="22"/>
              </w:rPr>
            </w:pPr>
            <w:r>
              <w:rPr>
                <w:rFonts w:ascii="Times New Roman" w:hAnsi="Times New Roman" w:eastAsia="Times New Roman" w:cs="Times New Roman"/>
                <w:color w:val="auto"/>
                <w:spacing w:val="-3"/>
                <w:sz w:val="22"/>
                <w:szCs w:val="22"/>
              </w:rPr>
              <w:t>3.1</w:t>
            </w:r>
            <w:r>
              <w:rPr>
                <w:rFonts w:ascii="Times New Roman" w:hAnsi="Times New Roman" w:eastAsia="Times New Roman" w:cs="Times New Roman"/>
                <w:color w:val="auto"/>
                <w:sz w:val="22"/>
                <w:szCs w:val="22"/>
              </w:rPr>
              <w:t xml:space="preserve"> </w:t>
            </w:r>
            <w:r>
              <w:rPr>
                <w:color w:val="auto"/>
                <w:spacing w:val="-3"/>
                <w:sz w:val="22"/>
                <w:szCs w:val="22"/>
              </w:rPr>
              <w:t>父母一方或双方下岗</w:t>
            </w:r>
            <w:r>
              <w:rPr>
                <w:rFonts w:ascii="Times New Roman" w:hAnsi="Times New Roman" w:eastAsia="Times New Roman" w:cs="Times New Roman"/>
                <w:color w:val="auto"/>
                <w:spacing w:val="-3"/>
                <w:sz w:val="22"/>
                <w:szCs w:val="22"/>
              </w:rPr>
              <w:t>(</w:t>
            </w:r>
            <w:r>
              <w:rPr>
                <w:color w:val="auto"/>
                <w:spacing w:val="-3"/>
                <w:sz w:val="22"/>
                <w:szCs w:val="22"/>
              </w:rPr>
              <w:t>失业</w:t>
            </w:r>
            <w:r>
              <w:rPr>
                <w:rFonts w:ascii="Times New Roman" w:hAnsi="Times New Roman" w:eastAsia="Times New Roman" w:cs="Times New Roman"/>
                <w:color w:val="auto"/>
                <w:spacing w:val="-3"/>
                <w:sz w:val="22"/>
                <w:szCs w:val="22"/>
              </w:rPr>
              <w:t>)</w:t>
            </w:r>
            <w:r>
              <w:rPr>
                <w:color w:val="auto"/>
                <w:spacing w:val="-3"/>
                <w:sz w:val="22"/>
                <w:szCs w:val="22"/>
              </w:rPr>
              <w:t>导致家庭经济收入低下</w:t>
            </w:r>
          </w:p>
        </w:tc>
        <w:tc>
          <w:tcPr>
            <w:tcW w:w="1287" w:type="dxa"/>
            <w:vAlign w:val="top"/>
          </w:tcPr>
          <w:p w14:paraId="5CAACDB7">
            <w:pPr>
              <w:rPr>
                <w:rFonts w:ascii="Arial"/>
                <w:sz w:val="21"/>
              </w:rPr>
            </w:pPr>
          </w:p>
        </w:tc>
        <w:tc>
          <w:tcPr>
            <w:tcW w:w="1213" w:type="dxa"/>
            <w:vAlign w:val="top"/>
          </w:tcPr>
          <w:p w14:paraId="7A8B5B58">
            <w:pPr>
              <w:rPr>
                <w:rFonts w:ascii="Arial"/>
                <w:sz w:val="21"/>
              </w:rPr>
            </w:pPr>
          </w:p>
        </w:tc>
      </w:tr>
      <w:tr w14:paraId="46AD1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1249" w:type="dxa"/>
            <w:vMerge w:val="continue"/>
            <w:tcBorders>
              <w:top w:val="nil"/>
              <w:bottom w:val="nil"/>
            </w:tcBorders>
            <w:vAlign w:val="top"/>
          </w:tcPr>
          <w:p w14:paraId="43096A00">
            <w:pPr>
              <w:rPr>
                <w:rFonts w:ascii="Arial"/>
                <w:sz w:val="21"/>
              </w:rPr>
            </w:pPr>
          </w:p>
        </w:tc>
        <w:tc>
          <w:tcPr>
            <w:tcW w:w="5747" w:type="dxa"/>
            <w:vAlign w:val="top"/>
          </w:tcPr>
          <w:p w14:paraId="20D45F09">
            <w:pPr>
              <w:pStyle w:val="9"/>
              <w:spacing w:before="116" w:line="230" w:lineRule="auto"/>
              <w:ind w:left="8" w:hanging="1"/>
              <w:rPr>
                <w:color w:val="auto"/>
                <w:sz w:val="22"/>
                <w:szCs w:val="22"/>
              </w:rPr>
            </w:pPr>
            <w:r>
              <w:rPr>
                <w:rFonts w:ascii="Times New Roman" w:hAnsi="Times New Roman" w:eastAsia="Times New Roman" w:cs="Times New Roman"/>
                <w:color w:val="auto"/>
                <w:spacing w:val="6"/>
                <w:sz w:val="22"/>
                <w:szCs w:val="22"/>
              </w:rPr>
              <w:t>3.2</w:t>
            </w:r>
            <w:r>
              <w:rPr>
                <w:color w:val="auto"/>
                <w:spacing w:val="6"/>
                <w:sz w:val="22"/>
                <w:szCs w:val="22"/>
              </w:rPr>
              <w:t>父母一方或双方因残疾而丧失部分或全部劳动能力导致</w:t>
            </w:r>
            <w:r>
              <w:rPr>
                <w:color w:val="auto"/>
                <w:spacing w:val="11"/>
                <w:sz w:val="22"/>
                <w:szCs w:val="22"/>
              </w:rPr>
              <w:t xml:space="preserve"> </w:t>
            </w:r>
            <w:r>
              <w:rPr>
                <w:color w:val="auto"/>
                <w:spacing w:val="-5"/>
                <w:sz w:val="22"/>
                <w:szCs w:val="22"/>
              </w:rPr>
              <w:t>家庭经济收入低下</w:t>
            </w:r>
          </w:p>
        </w:tc>
        <w:tc>
          <w:tcPr>
            <w:tcW w:w="1287" w:type="dxa"/>
            <w:vAlign w:val="top"/>
          </w:tcPr>
          <w:p w14:paraId="2675EDD2">
            <w:pPr>
              <w:rPr>
                <w:rFonts w:ascii="Arial"/>
                <w:sz w:val="21"/>
              </w:rPr>
            </w:pPr>
          </w:p>
        </w:tc>
        <w:tc>
          <w:tcPr>
            <w:tcW w:w="1213" w:type="dxa"/>
            <w:vAlign w:val="top"/>
          </w:tcPr>
          <w:p w14:paraId="463EFDD4">
            <w:pPr>
              <w:rPr>
                <w:rFonts w:ascii="Arial"/>
                <w:sz w:val="21"/>
              </w:rPr>
            </w:pPr>
          </w:p>
        </w:tc>
      </w:tr>
      <w:tr w14:paraId="0D000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249" w:type="dxa"/>
            <w:vMerge w:val="continue"/>
            <w:tcBorders>
              <w:top w:val="nil"/>
              <w:bottom w:val="nil"/>
            </w:tcBorders>
            <w:vAlign w:val="top"/>
          </w:tcPr>
          <w:p w14:paraId="491206E8">
            <w:pPr>
              <w:rPr>
                <w:rFonts w:ascii="Arial"/>
                <w:sz w:val="21"/>
              </w:rPr>
            </w:pPr>
          </w:p>
        </w:tc>
        <w:tc>
          <w:tcPr>
            <w:tcW w:w="5747" w:type="dxa"/>
            <w:vAlign w:val="top"/>
          </w:tcPr>
          <w:p w14:paraId="63CFFC5F">
            <w:pPr>
              <w:pStyle w:val="9"/>
              <w:spacing w:before="91" w:line="220" w:lineRule="auto"/>
              <w:ind w:left="7"/>
              <w:rPr>
                <w:color w:val="auto"/>
                <w:sz w:val="22"/>
                <w:szCs w:val="22"/>
              </w:rPr>
            </w:pPr>
            <w:r>
              <w:rPr>
                <w:rFonts w:ascii="Times New Roman" w:hAnsi="Times New Roman" w:eastAsia="Times New Roman" w:cs="Times New Roman"/>
                <w:color w:val="auto"/>
                <w:spacing w:val="-4"/>
                <w:sz w:val="22"/>
                <w:szCs w:val="22"/>
              </w:rPr>
              <w:t xml:space="preserve">3.3 </w:t>
            </w:r>
            <w:r>
              <w:rPr>
                <w:color w:val="auto"/>
                <w:spacing w:val="-4"/>
                <w:sz w:val="22"/>
                <w:szCs w:val="22"/>
              </w:rPr>
              <w:t>家庭因突发变故造成人身及财产损失</w:t>
            </w:r>
            <w:r>
              <w:rPr>
                <w:rFonts w:hint="eastAsia"/>
                <w:color w:val="auto"/>
                <w:spacing w:val="-4"/>
                <w:sz w:val="22"/>
                <w:szCs w:val="22"/>
                <w:lang w:val="en-US" w:eastAsia="zh-CN"/>
              </w:rPr>
              <w:t>而</w:t>
            </w:r>
            <w:r>
              <w:rPr>
                <w:rFonts w:hint="eastAsia"/>
                <w:color w:val="auto"/>
                <w:spacing w:val="-4"/>
                <w:sz w:val="22"/>
                <w:szCs w:val="22"/>
              </w:rPr>
              <w:t>导致家庭经济困难</w:t>
            </w:r>
          </w:p>
        </w:tc>
        <w:tc>
          <w:tcPr>
            <w:tcW w:w="1287" w:type="dxa"/>
            <w:vAlign w:val="top"/>
          </w:tcPr>
          <w:p w14:paraId="5FD732B6">
            <w:pPr>
              <w:rPr>
                <w:rFonts w:ascii="Arial"/>
                <w:sz w:val="21"/>
              </w:rPr>
            </w:pPr>
          </w:p>
        </w:tc>
        <w:tc>
          <w:tcPr>
            <w:tcW w:w="1213" w:type="dxa"/>
            <w:vAlign w:val="top"/>
          </w:tcPr>
          <w:p w14:paraId="7E2B57CD">
            <w:pPr>
              <w:rPr>
                <w:rFonts w:ascii="Arial"/>
                <w:sz w:val="21"/>
              </w:rPr>
            </w:pPr>
          </w:p>
        </w:tc>
      </w:tr>
      <w:tr w14:paraId="768B1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249" w:type="dxa"/>
            <w:vMerge w:val="continue"/>
            <w:tcBorders>
              <w:top w:val="nil"/>
              <w:bottom w:val="nil"/>
            </w:tcBorders>
            <w:vAlign w:val="top"/>
          </w:tcPr>
          <w:p w14:paraId="0E5A8890">
            <w:pPr>
              <w:rPr>
                <w:rFonts w:ascii="Arial"/>
                <w:sz w:val="21"/>
              </w:rPr>
            </w:pPr>
          </w:p>
        </w:tc>
        <w:tc>
          <w:tcPr>
            <w:tcW w:w="5747" w:type="dxa"/>
            <w:vAlign w:val="top"/>
          </w:tcPr>
          <w:p w14:paraId="19FE412B">
            <w:pPr>
              <w:pStyle w:val="9"/>
              <w:spacing w:before="91" w:line="220" w:lineRule="auto"/>
              <w:ind w:left="7"/>
              <w:rPr>
                <w:color w:val="auto"/>
                <w:sz w:val="22"/>
                <w:szCs w:val="22"/>
              </w:rPr>
            </w:pPr>
            <w:r>
              <w:rPr>
                <w:rFonts w:ascii="Times New Roman" w:hAnsi="Times New Roman" w:eastAsia="Times New Roman" w:cs="Times New Roman"/>
                <w:color w:val="auto"/>
                <w:spacing w:val="-5"/>
                <w:sz w:val="22"/>
                <w:szCs w:val="22"/>
              </w:rPr>
              <w:t xml:space="preserve">3.4 </w:t>
            </w:r>
            <w:r>
              <w:rPr>
                <w:color w:val="auto"/>
                <w:spacing w:val="-5"/>
                <w:sz w:val="22"/>
                <w:szCs w:val="22"/>
              </w:rPr>
              <w:t>家庭遭遇不可抗力或自然灾害的</w:t>
            </w:r>
          </w:p>
        </w:tc>
        <w:tc>
          <w:tcPr>
            <w:tcW w:w="1287" w:type="dxa"/>
            <w:vAlign w:val="top"/>
          </w:tcPr>
          <w:p w14:paraId="46516F27">
            <w:pPr>
              <w:rPr>
                <w:rFonts w:ascii="Arial"/>
                <w:sz w:val="21"/>
              </w:rPr>
            </w:pPr>
          </w:p>
        </w:tc>
        <w:tc>
          <w:tcPr>
            <w:tcW w:w="1213" w:type="dxa"/>
            <w:vAlign w:val="top"/>
          </w:tcPr>
          <w:p w14:paraId="1BCD04D1">
            <w:pPr>
              <w:rPr>
                <w:rFonts w:ascii="Arial"/>
                <w:sz w:val="21"/>
              </w:rPr>
            </w:pPr>
          </w:p>
        </w:tc>
      </w:tr>
      <w:tr w14:paraId="5C28B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1249" w:type="dxa"/>
            <w:vMerge w:val="continue"/>
            <w:tcBorders>
              <w:top w:val="nil"/>
            </w:tcBorders>
            <w:vAlign w:val="top"/>
          </w:tcPr>
          <w:p w14:paraId="2D4DD5BF">
            <w:pPr>
              <w:rPr>
                <w:rFonts w:ascii="Arial"/>
                <w:sz w:val="21"/>
              </w:rPr>
            </w:pPr>
          </w:p>
        </w:tc>
        <w:tc>
          <w:tcPr>
            <w:tcW w:w="5747" w:type="dxa"/>
            <w:vAlign w:val="top"/>
          </w:tcPr>
          <w:p w14:paraId="762678A0">
            <w:pPr>
              <w:pStyle w:val="9"/>
              <w:spacing w:before="157" w:line="233" w:lineRule="auto"/>
              <w:ind w:left="8" w:hanging="1"/>
              <w:jc w:val="both"/>
              <w:rPr>
                <w:color w:val="auto"/>
                <w:sz w:val="22"/>
                <w:szCs w:val="22"/>
              </w:rPr>
            </w:pPr>
            <w:r>
              <w:rPr>
                <w:rFonts w:ascii="Times New Roman" w:hAnsi="Times New Roman" w:eastAsia="Times New Roman" w:cs="Times New Roman"/>
                <w:color w:val="auto"/>
                <w:spacing w:val="2"/>
                <w:sz w:val="22"/>
                <w:szCs w:val="22"/>
              </w:rPr>
              <w:t xml:space="preserve">3.5  </w:t>
            </w:r>
            <w:r>
              <w:rPr>
                <w:color w:val="auto"/>
                <w:spacing w:val="2"/>
                <w:sz w:val="22"/>
                <w:szCs w:val="22"/>
              </w:rPr>
              <w:t>其它特殊原因造成的家庭经济特别困难（请先与学校学</w:t>
            </w:r>
            <w:r>
              <w:rPr>
                <w:color w:val="auto"/>
                <w:spacing w:val="5"/>
                <w:sz w:val="22"/>
                <w:szCs w:val="22"/>
              </w:rPr>
              <w:t xml:space="preserve"> </w:t>
            </w:r>
            <w:r>
              <w:rPr>
                <w:color w:val="auto"/>
                <w:spacing w:val="-8"/>
                <w:sz w:val="22"/>
                <w:szCs w:val="22"/>
              </w:rPr>
              <w:t>生处联系</w:t>
            </w:r>
            <w:r>
              <w:rPr>
                <w:rFonts w:hint="eastAsia"/>
                <w:color w:val="auto"/>
                <w:spacing w:val="-8"/>
                <w:sz w:val="22"/>
                <w:szCs w:val="22"/>
                <w:lang w:eastAsia="zh-CN"/>
              </w:rPr>
              <w:t>,</w:t>
            </w:r>
            <w:r>
              <w:rPr>
                <w:color w:val="auto"/>
                <w:spacing w:val="-8"/>
                <w:sz w:val="22"/>
                <w:szCs w:val="22"/>
              </w:rPr>
              <w:t>意见一致后方可勾选</w:t>
            </w:r>
            <w:r>
              <w:rPr>
                <w:rFonts w:hint="eastAsia"/>
                <w:color w:val="auto"/>
                <w:spacing w:val="-8"/>
                <w:sz w:val="22"/>
                <w:szCs w:val="22"/>
                <w:lang w:eastAsia="zh-CN"/>
              </w:rPr>
              <w:t>,</w:t>
            </w:r>
            <w:r>
              <w:rPr>
                <w:color w:val="auto"/>
                <w:spacing w:val="-8"/>
                <w:sz w:val="22"/>
                <w:szCs w:val="22"/>
              </w:rPr>
              <w:t>同时提供有效佐证材料</w:t>
            </w:r>
            <w:r>
              <w:rPr>
                <w:rFonts w:hint="eastAsia"/>
                <w:color w:val="auto"/>
                <w:spacing w:val="-8"/>
                <w:sz w:val="22"/>
                <w:szCs w:val="22"/>
                <w:lang w:eastAsia="zh-CN"/>
              </w:rPr>
              <w:t>,</w:t>
            </w:r>
            <w:r>
              <w:rPr>
                <w:color w:val="auto"/>
                <w:spacing w:val="-8"/>
                <w:sz w:val="22"/>
                <w:szCs w:val="22"/>
              </w:rPr>
              <w:t>否</w:t>
            </w:r>
            <w:r>
              <w:rPr>
                <w:color w:val="auto"/>
                <w:spacing w:val="3"/>
                <w:sz w:val="22"/>
                <w:szCs w:val="22"/>
              </w:rPr>
              <w:t xml:space="preserve"> </w:t>
            </w:r>
            <w:r>
              <w:rPr>
                <w:color w:val="auto"/>
                <w:spacing w:val="-8"/>
                <w:sz w:val="22"/>
                <w:szCs w:val="22"/>
              </w:rPr>
              <w:t>则视为无效）</w:t>
            </w:r>
          </w:p>
        </w:tc>
        <w:tc>
          <w:tcPr>
            <w:tcW w:w="1287" w:type="dxa"/>
            <w:vAlign w:val="top"/>
          </w:tcPr>
          <w:p w14:paraId="6F1B2428">
            <w:pPr>
              <w:rPr>
                <w:rFonts w:ascii="Arial"/>
                <w:sz w:val="21"/>
              </w:rPr>
            </w:pPr>
          </w:p>
        </w:tc>
        <w:tc>
          <w:tcPr>
            <w:tcW w:w="1213" w:type="dxa"/>
            <w:vAlign w:val="top"/>
          </w:tcPr>
          <w:p w14:paraId="3EBCB595">
            <w:pPr>
              <w:rPr>
                <w:rFonts w:ascii="Arial"/>
                <w:sz w:val="21"/>
              </w:rPr>
            </w:pPr>
          </w:p>
        </w:tc>
      </w:tr>
      <w:tr w14:paraId="52253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249" w:type="dxa"/>
            <w:vMerge w:val="restart"/>
            <w:tcBorders>
              <w:bottom w:val="nil"/>
            </w:tcBorders>
            <w:vAlign w:val="top"/>
          </w:tcPr>
          <w:p w14:paraId="0793751A">
            <w:pPr>
              <w:spacing w:line="257" w:lineRule="auto"/>
              <w:rPr>
                <w:rFonts w:ascii="Arial"/>
                <w:sz w:val="21"/>
              </w:rPr>
            </w:pPr>
          </w:p>
          <w:p w14:paraId="07CFC09A">
            <w:pPr>
              <w:spacing w:line="257" w:lineRule="auto"/>
              <w:rPr>
                <w:rFonts w:ascii="Arial"/>
                <w:sz w:val="21"/>
              </w:rPr>
            </w:pPr>
          </w:p>
          <w:p w14:paraId="4C51BD24">
            <w:pPr>
              <w:spacing w:line="257" w:lineRule="auto"/>
              <w:rPr>
                <w:rFonts w:ascii="Arial"/>
                <w:sz w:val="21"/>
              </w:rPr>
            </w:pPr>
          </w:p>
          <w:p w14:paraId="149E5F7B">
            <w:pPr>
              <w:spacing w:line="257" w:lineRule="auto"/>
              <w:rPr>
                <w:rFonts w:ascii="Arial"/>
                <w:sz w:val="21"/>
              </w:rPr>
            </w:pPr>
          </w:p>
          <w:p w14:paraId="2387CFF1">
            <w:pPr>
              <w:spacing w:line="257" w:lineRule="auto"/>
              <w:rPr>
                <w:rFonts w:ascii="Arial"/>
                <w:sz w:val="21"/>
              </w:rPr>
            </w:pPr>
          </w:p>
          <w:p w14:paraId="49EA80E2">
            <w:pPr>
              <w:pStyle w:val="9"/>
              <w:spacing w:before="71" w:line="220" w:lineRule="auto"/>
              <w:ind w:left="106"/>
              <w:rPr>
                <w:sz w:val="22"/>
                <w:szCs w:val="22"/>
              </w:rPr>
            </w:pPr>
            <w:r>
              <w:rPr>
                <w:rFonts w:ascii="Times New Roman" w:hAnsi="Times New Roman" w:eastAsia="Times New Roman" w:cs="Times New Roman"/>
                <w:spacing w:val="-2"/>
                <w:sz w:val="22"/>
                <w:szCs w:val="22"/>
              </w:rPr>
              <w:t>4.</w:t>
            </w:r>
            <w:r>
              <w:rPr>
                <w:spacing w:val="-2"/>
                <w:sz w:val="22"/>
                <w:szCs w:val="22"/>
              </w:rPr>
              <w:t>特殊状况</w:t>
            </w:r>
          </w:p>
        </w:tc>
        <w:tc>
          <w:tcPr>
            <w:tcW w:w="5747" w:type="dxa"/>
            <w:vAlign w:val="top"/>
          </w:tcPr>
          <w:p w14:paraId="7A864017">
            <w:pPr>
              <w:pStyle w:val="9"/>
              <w:spacing w:before="103" w:line="216" w:lineRule="auto"/>
              <w:ind w:left="2"/>
              <w:rPr>
                <w:rFonts w:hint="eastAsia" w:eastAsia="宋体"/>
                <w:color w:val="auto"/>
                <w:sz w:val="19"/>
                <w:szCs w:val="19"/>
                <w:lang w:eastAsia="zh-CN"/>
              </w:rPr>
            </w:pPr>
            <w:r>
              <w:rPr>
                <w:rFonts w:ascii="Times New Roman" w:hAnsi="Times New Roman" w:eastAsia="Times New Roman" w:cs="Times New Roman"/>
                <w:color w:val="auto"/>
                <w:spacing w:val="21"/>
                <w:sz w:val="22"/>
                <w:szCs w:val="22"/>
              </w:rPr>
              <w:t>4.1</w:t>
            </w:r>
            <w:r>
              <w:rPr>
                <w:color w:val="auto"/>
                <w:spacing w:val="-4"/>
                <w:sz w:val="22"/>
                <w:szCs w:val="22"/>
              </w:rPr>
              <w:t>建档立卡家庭学生</w:t>
            </w:r>
            <w:r>
              <w:rPr>
                <w:rFonts w:hint="eastAsia"/>
                <w:color w:val="auto"/>
                <w:spacing w:val="-4"/>
                <w:sz w:val="22"/>
                <w:szCs w:val="22"/>
                <w:lang w:eastAsia="zh-CN"/>
              </w:rPr>
              <w:t>（</w:t>
            </w:r>
            <w:r>
              <w:rPr>
                <w:color w:val="auto"/>
                <w:spacing w:val="-4"/>
                <w:sz w:val="22"/>
                <w:szCs w:val="22"/>
              </w:rPr>
              <w:t>包括边缘易致贫、脱贫不稳定家庭</w:t>
            </w:r>
            <w:r>
              <w:rPr>
                <w:rFonts w:hint="eastAsia"/>
                <w:color w:val="auto"/>
                <w:spacing w:val="-4"/>
                <w:sz w:val="22"/>
                <w:szCs w:val="22"/>
                <w:lang w:eastAsia="zh-CN"/>
              </w:rPr>
              <w:t>）</w:t>
            </w:r>
          </w:p>
        </w:tc>
        <w:tc>
          <w:tcPr>
            <w:tcW w:w="1287" w:type="dxa"/>
            <w:vAlign w:val="top"/>
          </w:tcPr>
          <w:p w14:paraId="19347C71">
            <w:pPr>
              <w:pStyle w:val="9"/>
              <w:spacing w:before="107" w:line="229" w:lineRule="auto"/>
              <w:ind w:left="34"/>
              <w:rPr>
                <w:sz w:val="18"/>
                <w:szCs w:val="18"/>
              </w:rPr>
            </w:pPr>
            <w:r>
              <w:rPr>
                <w:spacing w:val="20"/>
                <w:sz w:val="18"/>
                <w:szCs w:val="18"/>
              </w:rPr>
              <w:t>扶贫部门认定</w:t>
            </w:r>
          </w:p>
        </w:tc>
        <w:tc>
          <w:tcPr>
            <w:tcW w:w="1213" w:type="dxa"/>
            <w:vAlign w:val="top"/>
          </w:tcPr>
          <w:p w14:paraId="476067B2">
            <w:pPr>
              <w:rPr>
                <w:rFonts w:ascii="Arial"/>
                <w:sz w:val="21"/>
              </w:rPr>
            </w:pPr>
          </w:p>
        </w:tc>
      </w:tr>
      <w:tr w14:paraId="1A5D8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249" w:type="dxa"/>
            <w:vMerge w:val="continue"/>
            <w:tcBorders>
              <w:top w:val="nil"/>
              <w:bottom w:val="nil"/>
            </w:tcBorders>
            <w:vAlign w:val="top"/>
          </w:tcPr>
          <w:p w14:paraId="061E0034">
            <w:pPr>
              <w:rPr>
                <w:rFonts w:ascii="Arial"/>
                <w:sz w:val="21"/>
              </w:rPr>
            </w:pPr>
          </w:p>
        </w:tc>
        <w:tc>
          <w:tcPr>
            <w:tcW w:w="5747" w:type="dxa"/>
            <w:vAlign w:val="top"/>
          </w:tcPr>
          <w:p w14:paraId="4EB614EE">
            <w:pPr>
              <w:pStyle w:val="9"/>
              <w:spacing w:before="217" w:line="220" w:lineRule="auto"/>
              <w:ind w:left="2"/>
              <w:rPr>
                <w:color w:val="auto"/>
                <w:sz w:val="22"/>
                <w:szCs w:val="22"/>
              </w:rPr>
            </w:pPr>
            <w:r>
              <w:rPr>
                <w:rFonts w:ascii="Times New Roman" w:hAnsi="Times New Roman" w:eastAsia="Times New Roman" w:cs="Times New Roman"/>
                <w:color w:val="auto"/>
                <w:spacing w:val="-4"/>
                <w:sz w:val="22"/>
                <w:szCs w:val="22"/>
              </w:rPr>
              <w:t xml:space="preserve">4.2  </w:t>
            </w:r>
            <w:r>
              <w:rPr>
                <w:color w:val="auto"/>
                <w:spacing w:val="-4"/>
                <w:sz w:val="22"/>
                <w:szCs w:val="22"/>
              </w:rPr>
              <w:t>城乡低保家庭、低收入困难家庭学生</w:t>
            </w:r>
          </w:p>
        </w:tc>
        <w:tc>
          <w:tcPr>
            <w:tcW w:w="1287" w:type="dxa"/>
            <w:vAlign w:val="top"/>
          </w:tcPr>
          <w:p w14:paraId="06D5555F">
            <w:pPr>
              <w:pStyle w:val="9"/>
              <w:spacing w:before="110"/>
              <w:ind w:left="453" w:right="38" w:hanging="418"/>
              <w:rPr>
                <w:sz w:val="18"/>
                <w:szCs w:val="18"/>
              </w:rPr>
            </w:pPr>
            <w:r>
              <w:rPr>
                <w:spacing w:val="20"/>
                <w:sz w:val="18"/>
                <w:szCs w:val="18"/>
              </w:rPr>
              <w:t>低保、低收入</w:t>
            </w:r>
            <w:r>
              <w:rPr>
                <w:spacing w:val="2"/>
                <w:sz w:val="18"/>
                <w:szCs w:val="18"/>
              </w:rPr>
              <w:t xml:space="preserve"> </w:t>
            </w:r>
            <w:r>
              <w:rPr>
                <w:spacing w:val="8"/>
                <w:sz w:val="18"/>
                <w:szCs w:val="18"/>
              </w:rPr>
              <w:t>证明</w:t>
            </w:r>
          </w:p>
        </w:tc>
        <w:tc>
          <w:tcPr>
            <w:tcW w:w="1213" w:type="dxa"/>
            <w:vAlign w:val="top"/>
          </w:tcPr>
          <w:p w14:paraId="12F72C0B">
            <w:pPr>
              <w:rPr>
                <w:rFonts w:ascii="Arial"/>
                <w:sz w:val="21"/>
              </w:rPr>
            </w:pPr>
          </w:p>
        </w:tc>
      </w:tr>
      <w:tr w14:paraId="0F029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249" w:type="dxa"/>
            <w:vMerge w:val="continue"/>
            <w:tcBorders>
              <w:top w:val="nil"/>
              <w:bottom w:val="nil"/>
            </w:tcBorders>
            <w:vAlign w:val="top"/>
          </w:tcPr>
          <w:p w14:paraId="33C33476">
            <w:pPr>
              <w:rPr>
                <w:rFonts w:ascii="Arial"/>
                <w:sz w:val="21"/>
              </w:rPr>
            </w:pPr>
          </w:p>
        </w:tc>
        <w:tc>
          <w:tcPr>
            <w:tcW w:w="5747" w:type="dxa"/>
            <w:vAlign w:val="top"/>
          </w:tcPr>
          <w:p w14:paraId="1C87AD3A">
            <w:pPr>
              <w:pStyle w:val="9"/>
              <w:spacing w:before="91" w:line="220" w:lineRule="auto"/>
              <w:ind w:left="2"/>
              <w:rPr>
                <w:color w:val="auto"/>
                <w:sz w:val="22"/>
                <w:szCs w:val="22"/>
              </w:rPr>
            </w:pPr>
            <w:r>
              <w:rPr>
                <w:rFonts w:ascii="Times New Roman" w:hAnsi="Times New Roman" w:eastAsia="Times New Roman" w:cs="Times New Roman"/>
                <w:color w:val="auto"/>
                <w:spacing w:val="-4"/>
                <w:sz w:val="22"/>
                <w:szCs w:val="22"/>
              </w:rPr>
              <w:t xml:space="preserve">4.3 </w:t>
            </w:r>
            <w:r>
              <w:rPr>
                <w:color w:val="auto"/>
                <w:spacing w:val="-4"/>
                <w:sz w:val="22"/>
                <w:szCs w:val="22"/>
              </w:rPr>
              <w:t>孤儿</w:t>
            </w:r>
          </w:p>
        </w:tc>
        <w:tc>
          <w:tcPr>
            <w:tcW w:w="1287" w:type="dxa"/>
            <w:vAlign w:val="top"/>
          </w:tcPr>
          <w:p w14:paraId="585D1694">
            <w:pPr>
              <w:pStyle w:val="9"/>
              <w:spacing w:before="106" w:line="229" w:lineRule="auto"/>
              <w:ind w:left="78"/>
              <w:rPr>
                <w:sz w:val="18"/>
                <w:szCs w:val="18"/>
              </w:rPr>
            </w:pPr>
            <w:r>
              <w:rPr>
                <w:spacing w:val="10"/>
                <w:sz w:val="18"/>
                <w:szCs w:val="18"/>
              </w:rPr>
              <w:t>民政部门认定</w:t>
            </w:r>
          </w:p>
        </w:tc>
        <w:tc>
          <w:tcPr>
            <w:tcW w:w="1213" w:type="dxa"/>
            <w:vAlign w:val="top"/>
          </w:tcPr>
          <w:p w14:paraId="1BAF9FEF">
            <w:pPr>
              <w:rPr>
                <w:rFonts w:ascii="Arial"/>
                <w:sz w:val="21"/>
              </w:rPr>
            </w:pPr>
          </w:p>
        </w:tc>
      </w:tr>
      <w:tr w14:paraId="5A4E2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1249" w:type="dxa"/>
            <w:vMerge w:val="continue"/>
            <w:tcBorders>
              <w:top w:val="nil"/>
              <w:bottom w:val="nil"/>
            </w:tcBorders>
            <w:vAlign w:val="top"/>
          </w:tcPr>
          <w:p w14:paraId="154C37DD">
            <w:pPr>
              <w:rPr>
                <w:rFonts w:ascii="Arial"/>
                <w:sz w:val="21"/>
              </w:rPr>
            </w:pPr>
          </w:p>
        </w:tc>
        <w:tc>
          <w:tcPr>
            <w:tcW w:w="5747" w:type="dxa"/>
            <w:vAlign w:val="top"/>
          </w:tcPr>
          <w:p w14:paraId="23473791">
            <w:pPr>
              <w:pStyle w:val="9"/>
              <w:spacing w:before="218" w:line="220" w:lineRule="auto"/>
              <w:ind w:left="2"/>
              <w:rPr>
                <w:color w:val="auto"/>
                <w:sz w:val="22"/>
                <w:szCs w:val="22"/>
              </w:rPr>
            </w:pPr>
            <w:r>
              <w:rPr>
                <w:rFonts w:ascii="Times New Roman" w:hAnsi="Times New Roman" w:eastAsia="Times New Roman" w:cs="Times New Roman"/>
                <w:color w:val="auto"/>
                <w:spacing w:val="-5"/>
                <w:sz w:val="22"/>
                <w:szCs w:val="22"/>
              </w:rPr>
              <w:t xml:space="preserve">4.4  </w:t>
            </w:r>
            <w:r>
              <w:rPr>
                <w:color w:val="auto"/>
                <w:spacing w:val="-5"/>
                <w:sz w:val="22"/>
                <w:szCs w:val="22"/>
              </w:rPr>
              <w:t>烈士子女、优抚家庭子女</w:t>
            </w:r>
          </w:p>
        </w:tc>
        <w:tc>
          <w:tcPr>
            <w:tcW w:w="1287" w:type="dxa"/>
            <w:vAlign w:val="top"/>
          </w:tcPr>
          <w:p w14:paraId="4B890AFB">
            <w:pPr>
              <w:pStyle w:val="9"/>
              <w:spacing w:before="109" w:line="241" w:lineRule="auto"/>
              <w:ind w:left="246" w:right="38" w:hanging="210"/>
              <w:rPr>
                <w:sz w:val="18"/>
                <w:szCs w:val="18"/>
              </w:rPr>
            </w:pPr>
            <w:r>
              <w:rPr>
                <w:spacing w:val="20"/>
                <w:sz w:val="18"/>
                <w:szCs w:val="18"/>
              </w:rPr>
              <w:t>退役军人事务</w:t>
            </w:r>
            <w:r>
              <w:rPr>
                <w:sz w:val="18"/>
                <w:szCs w:val="18"/>
              </w:rPr>
              <w:t xml:space="preserve"> </w:t>
            </w:r>
            <w:r>
              <w:rPr>
                <w:spacing w:val="16"/>
                <w:sz w:val="18"/>
                <w:szCs w:val="18"/>
              </w:rPr>
              <w:t>部门认定</w:t>
            </w:r>
          </w:p>
        </w:tc>
        <w:tc>
          <w:tcPr>
            <w:tcW w:w="1213" w:type="dxa"/>
            <w:vAlign w:val="top"/>
          </w:tcPr>
          <w:p w14:paraId="3BEC6D73">
            <w:pPr>
              <w:rPr>
                <w:rFonts w:ascii="Arial"/>
                <w:sz w:val="21"/>
              </w:rPr>
            </w:pPr>
          </w:p>
        </w:tc>
      </w:tr>
      <w:tr w14:paraId="6909D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249" w:type="dxa"/>
            <w:vMerge w:val="continue"/>
            <w:tcBorders>
              <w:top w:val="nil"/>
              <w:bottom w:val="nil"/>
            </w:tcBorders>
            <w:vAlign w:val="top"/>
          </w:tcPr>
          <w:p w14:paraId="793475C4">
            <w:pPr>
              <w:rPr>
                <w:rFonts w:ascii="Arial"/>
                <w:sz w:val="21"/>
              </w:rPr>
            </w:pPr>
          </w:p>
        </w:tc>
        <w:tc>
          <w:tcPr>
            <w:tcW w:w="5747" w:type="dxa"/>
            <w:vAlign w:val="top"/>
          </w:tcPr>
          <w:p w14:paraId="544C99C3">
            <w:pPr>
              <w:pStyle w:val="9"/>
              <w:spacing w:before="94" w:line="219" w:lineRule="auto"/>
              <w:ind w:left="2"/>
              <w:rPr>
                <w:color w:val="auto"/>
                <w:sz w:val="22"/>
                <w:szCs w:val="22"/>
              </w:rPr>
            </w:pPr>
            <w:r>
              <w:rPr>
                <w:rFonts w:ascii="Times New Roman" w:hAnsi="Times New Roman" w:eastAsia="Times New Roman" w:cs="Times New Roman"/>
                <w:color w:val="auto"/>
                <w:spacing w:val="-4"/>
                <w:sz w:val="22"/>
                <w:szCs w:val="22"/>
              </w:rPr>
              <w:t xml:space="preserve">4.5 </w:t>
            </w:r>
            <w:r>
              <w:rPr>
                <w:color w:val="auto"/>
                <w:spacing w:val="-4"/>
                <w:sz w:val="22"/>
                <w:szCs w:val="22"/>
              </w:rPr>
              <w:t>学生本人残疾</w:t>
            </w:r>
            <w:r>
              <w:rPr>
                <w:rFonts w:hint="eastAsia"/>
                <w:color w:val="auto"/>
                <w:spacing w:val="-4"/>
                <w:sz w:val="22"/>
                <w:szCs w:val="22"/>
                <w:lang w:val="en-US" w:eastAsia="zh-CN"/>
              </w:rPr>
              <w:t>且家庭经济收入低下的学生</w:t>
            </w:r>
          </w:p>
        </w:tc>
        <w:tc>
          <w:tcPr>
            <w:tcW w:w="1287" w:type="dxa"/>
            <w:vAlign w:val="top"/>
          </w:tcPr>
          <w:p w14:paraId="4A7D9EDA">
            <w:pPr>
              <w:pStyle w:val="9"/>
              <w:spacing w:before="109" w:line="229" w:lineRule="auto"/>
              <w:ind w:left="244"/>
              <w:rPr>
                <w:sz w:val="18"/>
                <w:szCs w:val="18"/>
              </w:rPr>
            </w:pPr>
            <w:r>
              <w:rPr>
                <w:spacing w:val="17"/>
                <w:sz w:val="18"/>
                <w:szCs w:val="18"/>
              </w:rPr>
              <w:t>残疾证明</w:t>
            </w:r>
          </w:p>
        </w:tc>
        <w:tc>
          <w:tcPr>
            <w:tcW w:w="1213" w:type="dxa"/>
            <w:vAlign w:val="top"/>
          </w:tcPr>
          <w:p w14:paraId="4C1ABFF6">
            <w:pPr>
              <w:rPr>
                <w:rFonts w:ascii="Arial"/>
                <w:sz w:val="21"/>
              </w:rPr>
            </w:pPr>
          </w:p>
        </w:tc>
      </w:tr>
      <w:tr w14:paraId="5D8A2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249" w:type="dxa"/>
            <w:vMerge w:val="continue"/>
            <w:tcBorders>
              <w:top w:val="nil"/>
            </w:tcBorders>
            <w:vAlign w:val="top"/>
          </w:tcPr>
          <w:p w14:paraId="64EE89A1">
            <w:pPr>
              <w:rPr>
                <w:rFonts w:ascii="Arial"/>
                <w:sz w:val="21"/>
              </w:rPr>
            </w:pPr>
          </w:p>
        </w:tc>
        <w:tc>
          <w:tcPr>
            <w:tcW w:w="5747" w:type="dxa"/>
            <w:vAlign w:val="top"/>
          </w:tcPr>
          <w:p w14:paraId="0938C535">
            <w:pPr>
              <w:pStyle w:val="9"/>
              <w:spacing w:before="92" w:line="219" w:lineRule="auto"/>
              <w:ind w:left="2"/>
              <w:rPr>
                <w:sz w:val="22"/>
                <w:szCs w:val="22"/>
              </w:rPr>
            </w:pPr>
            <w:r>
              <w:rPr>
                <w:rFonts w:ascii="Times New Roman" w:hAnsi="Times New Roman" w:eastAsia="Times New Roman" w:cs="Times New Roman"/>
                <w:spacing w:val="-4"/>
                <w:sz w:val="22"/>
                <w:szCs w:val="22"/>
              </w:rPr>
              <w:t>4.6</w:t>
            </w:r>
            <w:r>
              <w:rPr>
                <w:rFonts w:ascii="Times New Roman" w:hAnsi="Times New Roman" w:eastAsia="Times New Roman" w:cs="Times New Roman"/>
                <w:spacing w:val="-21"/>
                <w:sz w:val="22"/>
                <w:szCs w:val="22"/>
              </w:rPr>
              <w:t xml:space="preserve"> </w:t>
            </w:r>
            <w:r>
              <w:rPr>
                <w:spacing w:val="-4"/>
                <w:sz w:val="22"/>
                <w:szCs w:val="22"/>
              </w:rPr>
              <w:t>特困供养学生</w:t>
            </w:r>
          </w:p>
        </w:tc>
        <w:tc>
          <w:tcPr>
            <w:tcW w:w="1287" w:type="dxa"/>
            <w:vAlign w:val="top"/>
          </w:tcPr>
          <w:p w14:paraId="629AFA7E">
            <w:pPr>
              <w:pStyle w:val="9"/>
              <w:spacing w:before="107" w:line="229" w:lineRule="auto"/>
              <w:ind w:left="78"/>
              <w:rPr>
                <w:sz w:val="18"/>
                <w:szCs w:val="18"/>
              </w:rPr>
            </w:pPr>
            <w:r>
              <w:rPr>
                <w:spacing w:val="10"/>
                <w:sz w:val="18"/>
                <w:szCs w:val="18"/>
              </w:rPr>
              <w:t>民政部门认定</w:t>
            </w:r>
          </w:p>
        </w:tc>
        <w:tc>
          <w:tcPr>
            <w:tcW w:w="1213" w:type="dxa"/>
            <w:vAlign w:val="top"/>
          </w:tcPr>
          <w:p w14:paraId="47689FE8">
            <w:pPr>
              <w:rPr>
                <w:rFonts w:ascii="Arial"/>
                <w:sz w:val="21"/>
              </w:rPr>
            </w:pPr>
          </w:p>
        </w:tc>
      </w:tr>
      <w:tr w14:paraId="15F7E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5" w:hRule="atLeast"/>
        </w:trPr>
        <w:tc>
          <w:tcPr>
            <w:tcW w:w="1249" w:type="dxa"/>
            <w:vAlign w:val="top"/>
          </w:tcPr>
          <w:p w14:paraId="4B8FD880">
            <w:pPr>
              <w:spacing w:line="258" w:lineRule="auto"/>
              <w:rPr>
                <w:rFonts w:ascii="Arial"/>
                <w:sz w:val="21"/>
              </w:rPr>
            </w:pPr>
          </w:p>
          <w:p w14:paraId="54948D54">
            <w:pPr>
              <w:spacing w:line="259" w:lineRule="auto"/>
              <w:rPr>
                <w:rFonts w:ascii="Arial"/>
                <w:sz w:val="21"/>
              </w:rPr>
            </w:pPr>
          </w:p>
          <w:p w14:paraId="721A1621">
            <w:pPr>
              <w:spacing w:line="259" w:lineRule="auto"/>
              <w:rPr>
                <w:rFonts w:ascii="Arial"/>
                <w:sz w:val="21"/>
              </w:rPr>
            </w:pPr>
          </w:p>
          <w:p w14:paraId="599093F2">
            <w:pPr>
              <w:pStyle w:val="9"/>
              <w:spacing w:before="71" w:line="222" w:lineRule="auto"/>
              <w:ind w:left="441"/>
              <w:rPr>
                <w:sz w:val="22"/>
                <w:szCs w:val="22"/>
              </w:rPr>
            </w:pPr>
            <w:r>
              <w:rPr>
                <w:b/>
                <w:bCs/>
                <w:spacing w:val="-13"/>
                <w:sz w:val="22"/>
                <w:szCs w:val="22"/>
              </w:rPr>
              <w:t>总计</w:t>
            </w:r>
          </w:p>
        </w:tc>
        <w:tc>
          <w:tcPr>
            <w:tcW w:w="5747" w:type="dxa"/>
            <w:vAlign w:val="top"/>
          </w:tcPr>
          <w:p w14:paraId="66D89D78">
            <w:pPr>
              <w:spacing w:line="351" w:lineRule="auto"/>
              <w:rPr>
                <w:rFonts w:ascii="Arial"/>
                <w:sz w:val="21"/>
              </w:rPr>
            </w:pPr>
          </w:p>
          <w:p w14:paraId="2F8855FF">
            <w:pPr>
              <w:pStyle w:val="9"/>
              <w:spacing w:before="71"/>
              <w:ind w:right="7" w:firstLine="17"/>
              <w:rPr>
                <w:sz w:val="22"/>
                <w:szCs w:val="22"/>
              </w:rPr>
            </w:pPr>
            <w:r>
              <w:rPr>
                <w:b/>
                <w:bCs/>
                <w:spacing w:val="6"/>
                <w:sz w:val="22"/>
                <w:szCs w:val="22"/>
              </w:rPr>
              <w:t>说明：对于每个测评项目内容</w:t>
            </w:r>
            <w:r>
              <w:rPr>
                <w:rFonts w:hint="eastAsia"/>
                <w:b/>
                <w:bCs/>
                <w:spacing w:val="6"/>
                <w:sz w:val="22"/>
                <w:szCs w:val="22"/>
                <w:lang w:eastAsia="zh-CN"/>
              </w:rPr>
              <w:t>,</w:t>
            </w:r>
            <w:r>
              <w:rPr>
                <w:b/>
                <w:bCs/>
                <w:spacing w:val="6"/>
                <w:sz w:val="22"/>
                <w:szCs w:val="22"/>
              </w:rPr>
              <w:t>若符合学生实际情况的打</w:t>
            </w:r>
            <w:r>
              <w:rPr>
                <w:spacing w:val="3"/>
                <w:sz w:val="22"/>
                <w:szCs w:val="22"/>
              </w:rPr>
              <w:t xml:space="preserve"> </w:t>
            </w:r>
            <w:r>
              <w:rPr>
                <w:rFonts w:hint="eastAsia"/>
                <w:b/>
                <w:bCs/>
                <w:spacing w:val="-16"/>
                <w:sz w:val="22"/>
                <w:szCs w:val="22"/>
                <w:lang w:eastAsia="zh-CN"/>
              </w:rPr>
              <w:t>"</w:t>
            </w:r>
            <w:r>
              <w:rPr>
                <w:rFonts w:ascii="Times New Roman" w:hAnsi="Times New Roman" w:eastAsia="Times New Roman" w:cs="Times New Roman"/>
                <w:b/>
                <w:bCs/>
                <w:spacing w:val="-16"/>
                <w:sz w:val="22"/>
                <w:szCs w:val="22"/>
              </w:rPr>
              <w:t>√</w:t>
            </w:r>
            <w:r>
              <w:rPr>
                <w:rFonts w:hint="eastAsia"/>
                <w:b/>
                <w:bCs/>
                <w:spacing w:val="-16"/>
                <w:sz w:val="22"/>
                <w:szCs w:val="22"/>
                <w:lang w:eastAsia="zh-CN"/>
              </w:rPr>
              <w:t>"</w:t>
            </w:r>
            <w:r>
              <w:rPr>
                <w:b/>
                <w:bCs/>
                <w:spacing w:val="-16"/>
                <w:sz w:val="22"/>
                <w:szCs w:val="22"/>
              </w:rPr>
              <w:t>。</w:t>
            </w:r>
          </w:p>
          <w:p w14:paraId="12D6CD73">
            <w:pPr>
              <w:pStyle w:val="9"/>
              <w:spacing w:before="72" w:line="288" w:lineRule="auto"/>
              <w:ind w:left="118" w:right="391" w:hanging="8"/>
              <w:rPr>
                <w:sz w:val="22"/>
                <w:szCs w:val="22"/>
              </w:rPr>
            </w:pPr>
            <w:r>
              <w:rPr>
                <w:spacing w:val="14"/>
                <w:sz w:val="19"/>
                <w:szCs w:val="19"/>
              </w:rPr>
              <w:t>注：家庭因投资、做生意、购置房产和贵重财物等而造成的 暂时经济困难不得界定为家庭经济困难学生。</w:t>
            </w:r>
          </w:p>
        </w:tc>
        <w:tc>
          <w:tcPr>
            <w:tcW w:w="1287" w:type="dxa"/>
            <w:vAlign w:val="top"/>
          </w:tcPr>
          <w:p w14:paraId="27C8EFDE">
            <w:pPr>
              <w:rPr>
                <w:rFonts w:ascii="Arial"/>
                <w:sz w:val="21"/>
              </w:rPr>
            </w:pPr>
          </w:p>
        </w:tc>
        <w:tc>
          <w:tcPr>
            <w:tcW w:w="1213" w:type="dxa"/>
            <w:vAlign w:val="top"/>
          </w:tcPr>
          <w:p w14:paraId="14EA7481">
            <w:pPr>
              <w:rPr>
                <w:rFonts w:ascii="Arial"/>
                <w:sz w:val="21"/>
              </w:rPr>
            </w:pPr>
          </w:p>
        </w:tc>
      </w:tr>
    </w:tbl>
    <w:p w14:paraId="7F5A3F01">
      <w:pPr>
        <w:sectPr>
          <w:footerReference r:id="rId9" w:type="default"/>
          <w:pgSz w:w="11907" w:h="16841"/>
          <w:pgMar w:top="1428" w:right="1200" w:bottom="1153" w:left="1200" w:header="0" w:footer="993" w:gutter="0"/>
          <w:pgBorders>
            <w:top w:val="none" w:sz="0" w:space="0"/>
            <w:left w:val="none" w:sz="0" w:space="0"/>
            <w:bottom w:val="none" w:sz="0" w:space="0"/>
            <w:right w:val="none" w:sz="0" w:space="0"/>
          </w:pgBorders>
          <w:cols w:space="720" w:num="1"/>
        </w:sectPr>
      </w:pPr>
    </w:p>
    <w:p w14:paraId="40A05BB4">
      <w:pPr>
        <w:spacing w:before="47" w:line="219" w:lineRule="auto"/>
        <w:ind w:left="625"/>
        <w:rPr>
          <w:rFonts w:hint="eastAsia" w:ascii="宋体" w:hAnsi="宋体" w:eastAsia="宋体" w:cs="宋体"/>
          <w:snapToGrid/>
          <w:color w:val="auto"/>
          <w:kern w:val="2"/>
          <w:sz w:val="32"/>
          <w:szCs w:val="32"/>
          <w:lang w:eastAsia="zh-CN"/>
        </w:rPr>
      </w:pPr>
      <w:r>
        <w:rPr>
          <w:rFonts w:hint="eastAsia" w:ascii="宋体" w:hAnsi="宋体" w:eastAsia="宋体" w:cs="宋体"/>
          <w:snapToGrid/>
          <w:color w:val="auto"/>
          <w:kern w:val="2"/>
          <w:sz w:val="32"/>
          <w:szCs w:val="32"/>
          <w:lang w:eastAsia="zh-CN"/>
        </w:rPr>
        <w:t>附件1-</w:t>
      </w:r>
      <w:r>
        <w:rPr>
          <w:rFonts w:hint="eastAsia" w:ascii="宋体" w:hAnsi="宋体" w:eastAsia="宋体" w:cs="宋体"/>
          <w:snapToGrid/>
          <w:color w:val="auto"/>
          <w:kern w:val="2"/>
          <w:sz w:val="32"/>
          <w:szCs w:val="32"/>
          <w:lang w:val="en-US" w:eastAsia="zh-CN"/>
        </w:rPr>
        <w:t>2</w:t>
      </w:r>
      <w:r>
        <w:rPr>
          <w:rFonts w:hint="eastAsia" w:ascii="宋体" w:hAnsi="宋体" w:eastAsia="宋体" w:cs="宋体"/>
          <w:snapToGrid/>
          <w:color w:val="auto"/>
          <w:kern w:val="2"/>
          <w:sz w:val="32"/>
          <w:szCs w:val="32"/>
          <w:lang w:eastAsia="zh-CN"/>
        </w:rPr>
        <w:t>：</w:t>
      </w:r>
    </w:p>
    <w:p w14:paraId="6A5FB50E">
      <w:pPr>
        <w:spacing w:before="189" w:line="221" w:lineRule="auto"/>
        <w:ind w:left="393"/>
        <w:rPr>
          <w:rFonts w:ascii="黑体" w:hAnsi="黑体" w:eastAsia="黑体" w:cs="黑体"/>
          <w:sz w:val="28"/>
          <w:szCs w:val="28"/>
        </w:rPr>
      </w:pPr>
      <w:r>
        <w:rPr>
          <w:rFonts w:ascii="黑体" w:hAnsi="黑体" w:eastAsia="黑体" w:cs="黑体"/>
          <w:spacing w:val="-1"/>
          <w:sz w:val="28"/>
          <w:szCs w:val="28"/>
        </w:rPr>
        <w:t>家庭经济困难学生</w:t>
      </w:r>
      <w:r>
        <w:rPr>
          <w:rFonts w:ascii="黑体" w:hAnsi="黑体" w:eastAsia="黑体" w:cs="黑体"/>
          <w:spacing w:val="-125"/>
          <w:sz w:val="28"/>
          <w:szCs w:val="28"/>
        </w:rPr>
        <w:t xml:space="preserve"> </w:t>
      </w:r>
      <w:r>
        <w:rPr>
          <w:rFonts w:ascii="黑体" w:hAnsi="黑体" w:eastAsia="黑体" w:cs="黑体"/>
          <w:spacing w:val="13"/>
          <w:sz w:val="28"/>
          <w:szCs w:val="28"/>
          <w:u w:val="single" w:color="auto"/>
        </w:rPr>
        <w:t xml:space="preserve">          </w:t>
      </w:r>
      <w:r>
        <w:rPr>
          <w:rFonts w:ascii="黑体" w:hAnsi="黑体" w:eastAsia="黑体" w:cs="黑体"/>
          <w:spacing w:val="-1"/>
          <w:sz w:val="28"/>
          <w:szCs w:val="28"/>
        </w:rPr>
        <w:t>（初评</w:t>
      </w:r>
      <w:r>
        <w:rPr>
          <w:rFonts w:ascii="Times New Roman" w:hAnsi="Times New Roman" w:eastAsia="Times New Roman" w:cs="Times New Roman"/>
          <w:spacing w:val="-1"/>
          <w:sz w:val="28"/>
          <w:szCs w:val="28"/>
        </w:rPr>
        <w:t>/</w:t>
      </w:r>
      <w:r>
        <w:rPr>
          <w:rFonts w:ascii="黑体" w:hAnsi="黑体" w:eastAsia="黑体" w:cs="黑体"/>
          <w:spacing w:val="-1"/>
          <w:sz w:val="28"/>
          <w:szCs w:val="28"/>
        </w:rPr>
        <w:t>初审</w:t>
      </w:r>
      <w:r>
        <w:rPr>
          <w:rFonts w:ascii="Times New Roman" w:hAnsi="Times New Roman" w:eastAsia="Times New Roman" w:cs="Times New Roman"/>
          <w:spacing w:val="-1"/>
          <w:sz w:val="28"/>
          <w:szCs w:val="28"/>
        </w:rPr>
        <w:t>/</w:t>
      </w:r>
      <w:r>
        <w:rPr>
          <w:rFonts w:ascii="黑体" w:hAnsi="黑体" w:eastAsia="黑体" w:cs="黑体"/>
          <w:spacing w:val="-1"/>
          <w:sz w:val="28"/>
          <w:szCs w:val="28"/>
        </w:rPr>
        <w:t>终审）名单汇总表</w:t>
      </w:r>
    </w:p>
    <w:p w14:paraId="618C9EC1">
      <w:pPr>
        <w:spacing w:before="184"/>
      </w:pPr>
    </w:p>
    <w:tbl>
      <w:tblPr>
        <w:tblStyle w:val="8"/>
        <w:tblW w:w="8308"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2245"/>
        <w:gridCol w:w="1633"/>
        <w:gridCol w:w="3384"/>
      </w:tblGrid>
      <w:tr w14:paraId="7AEFF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046" w:type="dxa"/>
            <w:vAlign w:val="top"/>
          </w:tcPr>
          <w:p w14:paraId="7FCD61C6">
            <w:pPr>
              <w:pStyle w:val="9"/>
              <w:spacing w:before="187" w:line="221" w:lineRule="auto"/>
              <w:ind w:left="252"/>
              <w:rPr>
                <w:sz w:val="24"/>
                <w:szCs w:val="24"/>
              </w:rPr>
            </w:pPr>
            <w:r>
              <w:rPr>
                <w:b/>
                <w:bCs/>
                <w:spacing w:val="-11"/>
                <w:sz w:val="24"/>
                <w:szCs w:val="24"/>
              </w:rPr>
              <w:t>序号</w:t>
            </w:r>
          </w:p>
        </w:tc>
        <w:tc>
          <w:tcPr>
            <w:tcW w:w="2245" w:type="dxa"/>
            <w:vAlign w:val="top"/>
          </w:tcPr>
          <w:p w14:paraId="37370F68">
            <w:pPr>
              <w:pStyle w:val="9"/>
              <w:spacing w:before="187" w:line="221" w:lineRule="auto"/>
              <w:ind w:left="793"/>
              <w:rPr>
                <w:sz w:val="24"/>
                <w:szCs w:val="24"/>
              </w:rPr>
            </w:pPr>
            <w:r>
              <w:rPr>
                <w:b/>
                <w:bCs/>
                <w:spacing w:val="-11"/>
                <w:sz w:val="24"/>
                <w:szCs w:val="24"/>
              </w:rPr>
              <w:t>班级</w:t>
            </w:r>
          </w:p>
        </w:tc>
        <w:tc>
          <w:tcPr>
            <w:tcW w:w="1633" w:type="dxa"/>
            <w:vAlign w:val="top"/>
          </w:tcPr>
          <w:p w14:paraId="690BE1F8">
            <w:pPr>
              <w:pStyle w:val="9"/>
              <w:spacing w:before="188" w:line="220" w:lineRule="auto"/>
              <w:ind w:left="519"/>
              <w:rPr>
                <w:sz w:val="24"/>
                <w:szCs w:val="24"/>
              </w:rPr>
            </w:pPr>
            <w:r>
              <w:rPr>
                <w:b/>
                <w:bCs/>
                <w:spacing w:val="-11"/>
                <w:sz w:val="24"/>
                <w:szCs w:val="24"/>
              </w:rPr>
              <w:t>姓名</w:t>
            </w:r>
          </w:p>
        </w:tc>
        <w:tc>
          <w:tcPr>
            <w:tcW w:w="3384" w:type="dxa"/>
            <w:vAlign w:val="top"/>
          </w:tcPr>
          <w:p w14:paraId="04771D63">
            <w:pPr>
              <w:pStyle w:val="9"/>
              <w:spacing w:before="187" w:line="220" w:lineRule="auto"/>
              <w:ind w:left="1068"/>
              <w:rPr>
                <w:sz w:val="24"/>
                <w:szCs w:val="24"/>
              </w:rPr>
            </w:pPr>
            <w:r>
              <w:rPr>
                <w:b/>
                <w:bCs/>
                <w:spacing w:val="-11"/>
                <w:sz w:val="24"/>
                <w:szCs w:val="24"/>
              </w:rPr>
              <w:t>认定结果</w:t>
            </w:r>
          </w:p>
        </w:tc>
      </w:tr>
      <w:tr w14:paraId="61BE7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046" w:type="dxa"/>
            <w:vAlign w:val="top"/>
          </w:tcPr>
          <w:p w14:paraId="273805F9">
            <w:pPr>
              <w:rPr>
                <w:rFonts w:ascii="Arial"/>
                <w:sz w:val="21"/>
              </w:rPr>
            </w:pPr>
          </w:p>
        </w:tc>
        <w:tc>
          <w:tcPr>
            <w:tcW w:w="2245" w:type="dxa"/>
            <w:vAlign w:val="top"/>
          </w:tcPr>
          <w:p w14:paraId="72362E63">
            <w:pPr>
              <w:rPr>
                <w:rFonts w:ascii="Arial"/>
                <w:sz w:val="21"/>
              </w:rPr>
            </w:pPr>
          </w:p>
        </w:tc>
        <w:tc>
          <w:tcPr>
            <w:tcW w:w="1633" w:type="dxa"/>
            <w:vAlign w:val="top"/>
          </w:tcPr>
          <w:p w14:paraId="224778B4">
            <w:pPr>
              <w:rPr>
                <w:rFonts w:ascii="Arial"/>
                <w:sz w:val="21"/>
              </w:rPr>
            </w:pPr>
          </w:p>
        </w:tc>
        <w:tc>
          <w:tcPr>
            <w:tcW w:w="3384" w:type="dxa"/>
            <w:vAlign w:val="top"/>
          </w:tcPr>
          <w:p w14:paraId="1C834D08">
            <w:pPr>
              <w:rPr>
                <w:rFonts w:ascii="Arial"/>
                <w:sz w:val="21"/>
              </w:rPr>
            </w:pPr>
          </w:p>
        </w:tc>
      </w:tr>
      <w:tr w14:paraId="787E9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046" w:type="dxa"/>
            <w:vAlign w:val="top"/>
          </w:tcPr>
          <w:p w14:paraId="6F14622C">
            <w:pPr>
              <w:rPr>
                <w:rFonts w:ascii="Arial"/>
                <w:sz w:val="21"/>
              </w:rPr>
            </w:pPr>
          </w:p>
        </w:tc>
        <w:tc>
          <w:tcPr>
            <w:tcW w:w="2245" w:type="dxa"/>
            <w:vAlign w:val="top"/>
          </w:tcPr>
          <w:p w14:paraId="753DB792">
            <w:pPr>
              <w:rPr>
                <w:rFonts w:ascii="Arial"/>
                <w:sz w:val="21"/>
              </w:rPr>
            </w:pPr>
          </w:p>
        </w:tc>
        <w:tc>
          <w:tcPr>
            <w:tcW w:w="1633" w:type="dxa"/>
            <w:vAlign w:val="top"/>
          </w:tcPr>
          <w:p w14:paraId="153E7F4A">
            <w:pPr>
              <w:rPr>
                <w:rFonts w:ascii="Arial"/>
                <w:sz w:val="21"/>
              </w:rPr>
            </w:pPr>
          </w:p>
        </w:tc>
        <w:tc>
          <w:tcPr>
            <w:tcW w:w="3384" w:type="dxa"/>
            <w:vAlign w:val="top"/>
          </w:tcPr>
          <w:p w14:paraId="4FD7AA7A">
            <w:pPr>
              <w:rPr>
                <w:rFonts w:ascii="Arial"/>
                <w:sz w:val="21"/>
              </w:rPr>
            </w:pPr>
          </w:p>
        </w:tc>
      </w:tr>
      <w:tr w14:paraId="39E82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46" w:type="dxa"/>
            <w:vAlign w:val="top"/>
          </w:tcPr>
          <w:p w14:paraId="68DAB314">
            <w:pPr>
              <w:rPr>
                <w:rFonts w:ascii="Arial"/>
                <w:sz w:val="21"/>
              </w:rPr>
            </w:pPr>
          </w:p>
        </w:tc>
        <w:tc>
          <w:tcPr>
            <w:tcW w:w="2245" w:type="dxa"/>
            <w:vAlign w:val="top"/>
          </w:tcPr>
          <w:p w14:paraId="0E963053">
            <w:pPr>
              <w:rPr>
                <w:rFonts w:ascii="Arial"/>
                <w:sz w:val="21"/>
              </w:rPr>
            </w:pPr>
          </w:p>
        </w:tc>
        <w:tc>
          <w:tcPr>
            <w:tcW w:w="1633" w:type="dxa"/>
            <w:vAlign w:val="top"/>
          </w:tcPr>
          <w:p w14:paraId="43225723">
            <w:pPr>
              <w:rPr>
                <w:rFonts w:ascii="Arial"/>
                <w:sz w:val="21"/>
              </w:rPr>
            </w:pPr>
          </w:p>
        </w:tc>
        <w:tc>
          <w:tcPr>
            <w:tcW w:w="3384" w:type="dxa"/>
            <w:vAlign w:val="top"/>
          </w:tcPr>
          <w:p w14:paraId="39DD7559">
            <w:pPr>
              <w:rPr>
                <w:rFonts w:ascii="Arial"/>
                <w:sz w:val="21"/>
              </w:rPr>
            </w:pPr>
          </w:p>
        </w:tc>
      </w:tr>
      <w:tr w14:paraId="73F48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046" w:type="dxa"/>
            <w:vAlign w:val="top"/>
          </w:tcPr>
          <w:p w14:paraId="2EF2F79C">
            <w:pPr>
              <w:rPr>
                <w:rFonts w:ascii="Arial"/>
                <w:sz w:val="21"/>
              </w:rPr>
            </w:pPr>
          </w:p>
        </w:tc>
        <w:tc>
          <w:tcPr>
            <w:tcW w:w="2245" w:type="dxa"/>
            <w:vAlign w:val="top"/>
          </w:tcPr>
          <w:p w14:paraId="32980DCB">
            <w:pPr>
              <w:rPr>
                <w:rFonts w:ascii="Arial"/>
                <w:sz w:val="21"/>
              </w:rPr>
            </w:pPr>
          </w:p>
        </w:tc>
        <w:tc>
          <w:tcPr>
            <w:tcW w:w="1633" w:type="dxa"/>
            <w:vAlign w:val="top"/>
          </w:tcPr>
          <w:p w14:paraId="271731E7">
            <w:pPr>
              <w:rPr>
                <w:rFonts w:ascii="Arial"/>
                <w:sz w:val="21"/>
              </w:rPr>
            </w:pPr>
          </w:p>
        </w:tc>
        <w:tc>
          <w:tcPr>
            <w:tcW w:w="3384" w:type="dxa"/>
            <w:vAlign w:val="top"/>
          </w:tcPr>
          <w:p w14:paraId="10E016BC">
            <w:pPr>
              <w:rPr>
                <w:rFonts w:ascii="Arial"/>
                <w:sz w:val="21"/>
              </w:rPr>
            </w:pPr>
          </w:p>
        </w:tc>
      </w:tr>
      <w:tr w14:paraId="4FFFC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46" w:type="dxa"/>
            <w:vAlign w:val="top"/>
          </w:tcPr>
          <w:p w14:paraId="03DC1F02">
            <w:pPr>
              <w:rPr>
                <w:rFonts w:ascii="Arial"/>
                <w:sz w:val="21"/>
              </w:rPr>
            </w:pPr>
          </w:p>
        </w:tc>
        <w:tc>
          <w:tcPr>
            <w:tcW w:w="2245" w:type="dxa"/>
            <w:vAlign w:val="top"/>
          </w:tcPr>
          <w:p w14:paraId="2C7A6DDF">
            <w:pPr>
              <w:rPr>
                <w:rFonts w:ascii="Arial"/>
                <w:sz w:val="21"/>
              </w:rPr>
            </w:pPr>
          </w:p>
        </w:tc>
        <w:tc>
          <w:tcPr>
            <w:tcW w:w="1633" w:type="dxa"/>
            <w:vAlign w:val="top"/>
          </w:tcPr>
          <w:p w14:paraId="523A060D">
            <w:pPr>
              <w:rPr>
                <w:rFonts w:ascii="Arial"/>
                <w:sz w:val="21"/>
              </w:rPr>
            </w:pPr>
          </w:p>
        </w:tc>
        <w:tc>
          <w:tcPr>
            <w:tcW w:w="3384" w:type="dxa"/>
            <w:vAlign w:val="top"/>
          </w:tcPr>
          <w:p w14:paraId="15E71DDB">
            <w:pPr>
              <w:rPr>
                <w:rFonts w:ascii="Arial"/>
                <w:sz w:val="21"/>
              </w:rPr>
            </w:pPr>
          </w:p>
        </w:tc>
      </w:tr>
      <w:tr w14:paraId="206C9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046" w:type="dxa"/>
            <w:vAlign w:val="top"/>
          </w:tcPr>
          <w:p w14:paraId="702476E9">
            <w:pPr>
              <w:rPr>
                <w:rFonts w:ascii="Arial"/>
                <w:sz w:val="21"/>
              </w:rPr>
            </w:pPr>
          </w:p>
        </w:tc>
        <w:tc>
          <w:tcPr>
            <w:tcW w:w="2245" w:type="dxa"/>
            <w:vAlign w:val="top"/>
          </w:tcPr>
          <w:p w14:paraId="3FB81428">
            <w:pPr>
              <w:rPr>
                <w:rFonts w:ascii="Arial"/>
                <w:sz w:val="21"/>
              </w:rPr>
            </w:pPr>
          </w:p>
        </w:tc>
        <w:tc>
          <w:tcPr>
            <w:tcW w:w="1633" w:type="dxa"/>
            <w:vAlign w:val="top"/>
          </w:tcPr>
          <w:p w14:paraId="262C2644">
            <w:pPr>
              <w:rPr>
                <w:rFonts w:ascii="Arial"/>
                <w:sz w:val="21"/>
              </w:rPr>
            </w:pPr>
          </w:p>
        </w:tc>
        <w:tc>
          <w:tcPr>
            <w:tcW w:w="3384" w:type="dxa"/>
            <w:vAlign w:val="top"/>
          </w:tcPr>
          <w:p w14:paraId="12C90593">
            <w:pPr>
              <w:rPr>
                <w:rFonts w:ascii="Arial"/>
                <w:sz w:val="21"/>
              </w:rPr>
            </w:pPr>
          </w:p>
        </w:tc>
      </w:tr>
      <w:tr w14:paraId="3EA18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46" w:type="dxa"/>
            <w:vAlign w:val="top"/>
          </w:tcPr>
          <w:p w14:paraId="386BAD12">
            <w:pPr>
              <w:rPr>
                <w:rFonts w:ascii="Arial"/>
                <w:sz w:val="21"/>
              </w:rPr>
            </w:pPr>
          </w:p>
        </w:tc>
        <w:tc>
          <w:tcPr>
            <w:tcW w:w="2245" w:type="dxa"/>
            <w:vAlign w:val="top"/>
          </w:tcPr>
          <w:p w14:paraId="1816BF8A">
            <w:pPr>
              <w:rPr>
                <w:rFonts w:ascii="Arial"/>
                <w:sz w:val="21"/>
              </w:rPr>
            </w:pPr>
          </w:p>
        </w:tc>
        <w:tc>
          <w:tcPr>
            <w:tcW w:w="1633" w:type="dxa"/>
            <w:vAlign w:val="top"/>
          </w:tcPr>
          <w:p w14:paraId="01FA61DD">
            <w:pPr>
              <w:rPr>
                <w:rFonts w:ascii="Arial"/>
                <w:sz w:val="21"/>
              </w:rPr>
            </w:pPr>
          </w:p>
        </w:tc>
        <w:tc>
          <w:tcPr>
            <w:tcW w:w="3384" w:type="dxa"/>
            <w:vAlign w:val="top"/>
          </w:tcPr>
          <w:p w14:paraId="7D282487">
            <w:pPr>
              <w:rPr>
                <w:rFonts w:ascii="Arial"/>
                <w:sz w:val="21"/>
              </w:rPr>
            </w:pPr>
          </w:p>
        </w:tc>
      </w:tr>
      <w:tr w14:paraId="00A34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046" w:type="dxa"/>
            <w:vAlign w:val="top"/>
          </w:tcPr>
          <w:p w14:paraId="37C6395B">
            <w:pPr>
              <w:rPr>
                <w:rFonts w:ascii="Arial"/>
                <w:sz w:val="21"/>
              </w:rPr>
            </w:pPr>
          </w:p>
        </w:tc>
        <w:tc>
          <w:tcPr>
            <w:tcW w:w="2245" w:type="dxa"/>
            <w:vAlign w:val="top"/>
          </w:tcPr>
          <w:p w14:paraId="02A83B7F">
            <w:pPr>
              <w:rPr>
                <w:rFonts w:ascii="Arial"/>
                <w:sz w:val="21"/>
              </w:rPr>
            </w:pPr>
          </w:p>
        </w:tc>
        <w:tc>
          <w:tcPr>
            <w:tcW w:w="1633" w:type="dxa"/>
            <w:vAlign w:val="top"/>
          </w:tcPr>
          <w:p w14:paraId="0736BCC1">
            <w:pPr>
              <w:rPr>
                <w:rFonts w:ascii="Arial"/>
                <w:sz w:val="21"/>
              </w:rPr>
            </w:pPr>
          </w:p>
        </w:tc>
        <w:tc>
          <w:tcPr>
            <w:tcW w:w="3384" w:type="dxa"/>
            <w:vAlign w:val="top"/>
          </w:tcPr>
          <w:p w14:paraId="5B66DCE4">
            <w:pPr>
              <w:rPr>
                <w:rFonts w:ascii="Arial"/>
                <w:sz w:val="21"/>
              </w:rPr>
            </w:pPr>
          </w:p>
        </w:tc>
      </w:tr>
      <w:tr w14:paraId="075BB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46" w:type="dxa"/>
            <w:vAlign w:val="top"/>
          </w:tcPr>
          <w:p w14:paraId="0FDC1291">
            <w:pPr>
              <w:rPr>
                <w:rFonts w:ascii="Arial"/>
                <w:sz w:val="21"/>
              </w:rPr>
            </w:pPr>
          </w:p>
        </w:tc>
        <w:tc>
          <w:tcPr>
            <w:tcW w:w="2245" w:type="dxa"/>
            <w:vAlign w:val="top"/>
          </w:tcPr>
          <w:p w14:paraId="1C776BB9">
            <w:pPr>
              <w:rPr>
                <w:rFonts w:ascii="Arial"/>
                <w:sz w:val="21"/>
              </w:rPr>
            </w:pPr>
          </w:p>
        </w:tc>
        <w:tc>
          <w:tcPr>
            <w:tcW w:w="1633" w:type="dxa"/>
            <w:vAlign w:val="top"/>
          </w:tcPr>
          <w:p w14:paraId="2FC65CC2">
            <w:pPr>
              <w:rPr>
                <w:rFonts w:ascii="Arial"/>
                <w:sz w:val="21"/>
              </w:rPr>
            </w:pPr>
          </w:p>
        </w:tc>
        <w:tc>
          <w:tcPr>
            <w:tcW w:w="3384" w:type="dxa"/>
            <w:vAlign w:val="top"/>
          </w:tcPr>
          <w:p w14:paraId="4161B592">
            <w:pPr>
              <w:rPr>
                <w:rFonts w:ascii="Arial"/>
                <w:sz w:val="21"/>
              </w:rPr>
            </w:pPr>
          </w:p>
        </w:tc>
      </w:tr>
      <w:tr w14:paraId="78AB5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46" w:type="dxa"/>
            <w:vAlign w:val="top"/>
          </w:tcPr>
          <w:p w14:paraId="2D475B28">
            <w:pPr>
              <w:rPr>
                <w:rFonts w:ascii="Arial"/>
                <w:sz w:val="21"/>
              </w:rPr>
            </w:pPr>
          </w:p>
        </w:tc>
        <w:tc>
          <w:tcPr>
            <w:tcW w:w="2245" w:type="dxa"/>
            <w:vAlign w:val="top"/>
          </w:tcPr>
          <w:p w14:paraId="73318308">
            <w:pPr>
              <w:rPr>
                <w:rFonts w:ascii="Arial"/>
                <w:sz w:val="21"/>
              </w:rPr>
            </w:pPr>
          </w:p>
        </w:tc>
        <w:tc>
          <w:tcPr>
            <w:tcW w:w="1633" w:type="dxa"/>
            <w:vAlign w:val="top"/>
          </w:tcPr>
          <w:p w14:paraId="5AFD96B6">
            <w:pPr>
              <w:rPr>
                <w:rFonts w:ascii="Arial"/>
                <w:sz w:val="21"/>
              </w:rPr>
            </w:pPr>
          </w:p>
        </w:tc>
        <w:tc>
          <w:tcPr>
            <w:tcW w:w="3384" w:type="dxa"/>
            <w:vAlign w:val="top"/>
          </w:tcPr>
          <w:p w14:paraId="2D3E1B47">
            <w:pPr>
              <w:rPr>
                <w:rFonts w:ascii="Arial"/>
                <w:sz w:val="21"/>
              </w:rPr>
            </w:pPr>
          </w:p>
        </w:tc>
      </w:tr>
      <w:tr w14:paraId="4060D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046" w:type="dxa"/>
            <w:vAlign w:val="top"/>
          </w:tcPr>
          <w:p w14:paraId="2BD69B6B">
            <w:pPr>
              <w:rPr>
                <w:rFonts w:ascii="Arial"/>
                <w:sz w:val="21"/>
              </w:rPr>
            </w:pPr>
          </w:p>
        </w:tc>
        <w:tc>
          <w:tcPr>
            <w:tcW w:w="2245" w:type="dxa"/>
            <w:vAlign w:val="top"/>
          </w:tcPr>
          <w:p w14:paraId="438C18F2">
            <w:pPr>
              <w:rPr>
                <w:rFonts w:ascii="Arial"/>
                <w:sz w:val="21"/>
              </w:rPr>
            </w:pPr>
          </w:p>
        </w:tc>
        <w:tc>
          <w:tcPr>
            <w:tcW w:w="1633" w:type="dxa"/>
            <w:vAlign w:val="top"/>
          </w:tcPr>
          <w:p w14:paraId="6D10F264">
            <w:pPr>
              <w:rPr>
                <w:rFonts w:ascii="Arial"/>
                <w:sz w:val="21"/>
              </w:rPr>
            </w:pPr>
          </w:p>
        </w:tc>
        <w:tc>
          <w:tcPr>
            <w:tcW w:w="3384" w:type="dxa"/>
            <w:vAlign w:val="top"/>
          </w:tcPr>
          <w:p w14:paraId="2A9D7BD4">
            <w:pPr>
              <w:rPr>
                <w:rFonts w:ascii="Arial"/>
                <w:sz w:val="21"/>
              </w:rPr>
            </w:pPr>
          </w:p>
        </w:tc>
      </w:tr>
      <w:tr w14:paraId="2E844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46" w:type="dxa"/>
            <w:vAlign w:val="top"/>
          </w:tcPr>
          <w:p w14:paraId="0767F789">
            <w:pPr>
              <w:rPr>
                <w:rFonts w:ascii="Arial"/>
                <w:sz w:val="21"/>
              </w:rPr>
            </w:pPr>
          </w:p>
        </w:tc>
        <w:tc>
          <w:tcPr>
            <w:tcW w:w="2245" w:type="dxa"/>
            <w:vAlign w:val="top"/>
          </w:tcPr>
          <w:p w14:paraId="0387027B">
            <w:pPr>
              <w:rPr>
                <w:rFonts w:ascii="Arial"/>
                <w:sz w:val="21"/>
              </w:rPr>
            </w:pPr>
          </w:p>
        </w:tc>
        <w:tc>
          <w:tcPr>
            <w:tcW w:w="1633" w:type="dxa"/>
            <w:vAlign w:val="top"/>
          </w:tcPr>
          <w:p w14:paraId="76C42E21">
            <w:pPr>
              <w:rPr>
                <w:rFonts w:ascii="Arial"/>
                <w:sz w:val="21"/>
              </w:rPr>
            </w:pPr>
          </w:p>
        </w:tc>
        <w:tc>
          <w:tcPr>
            <w:tcW w:w="3384" w:type="dxa"/>
            <w:vAlign w:val="top"/>
          </w:tcPr>
          <w:p w14:paraId="4537329E">
            <w:pPr>
              <w:rPr>
                <w:rFonts w:ascii="Arial"/>
                <w:sz w:val="21"/>
              </w:rPr>
            </w:pPr>
          </w:p>
        </w:tc>
      </w:tr>
      <w:tr w14:paraId="5460F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046" w:type="dxa"/>
            <w:vAlign w:val="top"/>
          </w:tcPr>
          <w:p w14:paraId="57C244D6">
            <w:pPr>
              <w:rPr>
                <w:rFonts w:ascii="Arial"/>
                <w:sz w:val="21"/>
              </w:rPr>
            </w:pPr>
          </w:p>
        </w:tc>
        <w:tc>
          <w:tcPr>
            <w:tcW w:w="2245" w:type="dxa"/>
            <w:vAlign w:val="top"/>
          </w:tcPr>
          <w:p w14:paraId="7668C214">
            <w:pPr>
              <w:rPr>
                <w:rFonts w:ascii="Arial"/>
                <w:sz w:val="21"/>
              </w:rPr>
            </w:pPr>
          </w:p>
        </w:tc>
        <w:tc>
          <w:tcPr>
            <w:tcW w:w="1633" w:type="dxa"/>
            <w:vAlign w:val="top"/>
          </w:tcPr>
          <w:p w14:paraId="4C24C46E">
            <w:pPr>
              <w:rPr>
                <w:rFonts w:ascii="Arial"/>
                <w:sz w:val="21"/>
              </w:rPr>
            </w:pPr>
          </w:p>
        </w:tc>
        <w:tc>
          <w:tcPr>
            <w:tcW w:w="3384" w:type="dxa"/>
            <w:vAlign w:val="top"/>
          </w:tcPr>
          <w:p w14:paraId="15A5BB74">
            <w:pPr>
              <w:rPr>
                <w:rFonts w:ascii="Arial"/>
                <w:sz w:val="21"/>
              </w:rPr>
            </w:pPr>
          </w:p>
        </w:tc>
      </w:tr>
      <w:tr w14:paraId="79523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46" w:type="dxa"/>
            <w:vAlign w:val="top"/>
          </w:tcPr>
          <w:p w14:paraId="4E719C7A">
            <w:pPr>
              <w:rPr>
                <w:rFonts w:ascii="Arial"/>
                <w:sz w:val="21"/>
              </w:rPr>
            </w:pPr>
          </w:p>
        </w:tc>
        <w:tc>
          <w:tcPr>
            <w:tcW w:w="2245" w:type="dxa"/>
            <w:vAlign w:val="top"/>
          </w:tcPr>
          <w:p w14:paraId="70CB7492">
            <w:pPr>
              <w:rPr>
                <w:rFonts w:ascii="Arial"/>
                <w:sz w:val="21"/>
              </w:rPr>
            </w:pPr>
          </w:p>
        </w:tc>
        <w:tc>
          <w:tcPr>
            <w:tcW w:w="1633" w:type="dxa"/>
            <w:vAlign w:val="top"/>
          </w:tcPr>
          <w:p w14:paraId="6865616A">
            <w:pPr>
              <w:rPr>
                <w:rFonts w:ascii="Arial"/>
                <w:sz w:val="21"/>
              </w:rPr>
            </w:pPr>
          </w:p>
        </w:tc>
        <w:tc>
          <w:tcPr>
            <w:tcW w:w="3384" w:type="dxa"/>
            <w:vAlign w:val="top"/>
          </w:tcPr>
          <w:p w14:paraId="3A374422">
            <w:pPr>
              <w:rPr>
                <w:rFonts w:ascii="Arial"/>
                <w:sz w:val="21"/>
              </w:rPr>
            </w:pPr>
          </w:p>
        </w:tc>
      </w:tr>
      <w:tr w14:paraId="70A41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046" w:type="dxa"/>
            <w:vAlign w:val="top"/>
          </w:tcPr>
          <w:p w14:paraId="19A4A308">
            <w:pPr>
              <w:rPr>
                <w:rFonts w:ascii="Arial"/>
                <w:sz w:val="21"/>
              </w:rPr>
            </w:pPr>
          </w:p>
        </w:tc>
        <w:tc>
          <w:tcPr>
            <w:tcW w:w="2245" w:type="dxa"/>
            <w:vAlign w:val="top"/>
          </w:tcPr>
          <w:p w14:paraId="0438CF8A">
            <w:pPr>
              <w:rPr>
                <w:rFonts w:ascii="Arial"/>
                <w:sz w:val="21"/>
              </w:rPr>
            </w:pPr>
          </w:p>
        </w:tc>
        <w:tc>
          <w:tcPr>
            <w:tcW w:w="1633" w:type="dxa"/>
            <w:vAlign w:val="top"/>
          </w:tcPr>
          <w:p w14:paraId="51F34CFB">
            <w:pPr>
              <w:rPr>
                <w:rFonts w:ascii="Arial"/>
                <w:sz w:val="21"/>
              </w:rPr>
            </w:pPr>
          </w:p>
        </w:tc>
        <w:tc>
          <w:tcPr>
            <w:tcW w:w="3384" w:type="dxa"/>
            <w:vAlign w:val="top"/>
          </w:tcPr>
          <w:p w14:paraId="2E09AEA8">
            <w:pPr>
              <w:rPr>
                <w:rFonts w:ascii="Arial"/>
                <w:sz w:val="21"/>
              </w:rPr>
            </w:pPr>
          </w:p>
        </w:tc>
      </w:tr>
      <w:tr w14:paraId="2E04F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46" w:type="dxa"/>
            <w:vAlign w:val="top"/>
          </w:tcPr>
          <w:p w14:paraId="112328ED">
            <w:pPr>
              <w:rPr>
                <w:rFonts w:ascii="Arial"/>
                <w:sz w:val="21"/>
              </w:rPr>
            </w:pPr>
          </w:p>
        </w:tc>
        <w:tc>
          <w:tcPr>
            <w:tcW w:w="2245" w:type="dxa"/>
            <w:vAlign w:val="top"/>
          </w:tcPr>
          <w:p w14:paraId="56516CFF">
            <w:pPr>
              <w:rPr>
                <w:rFonts w:ascii="Arial"/>
                <w:sz w:val="21"/>
              </w:rPr>
            </w:pPr>
          </w:p>
        </w:tc>
        <w:tc>
          <w:tcPr>
            <w:tcW w:w="1633" w:type="dxa"/>
            <w:vAlign w:val="top"/>
          </w:tcPr>
          <w:p w14:paraId="73FDEC9B">
            <w:pPr>
              <w:rPr>
                <w:rFonts w:ascii="Arial"/>
                <w:sz w:val="21"/>
              </w:rPr>
            </w:pPr>
          </w:p>
        </w:tc>
        <w:tc>
          <w:tcPr>
            <w:tcW w:w="3384" w:type="dxa"/>
            <w:vAlign w:val="top"/>
          </w:tcPr>
          <w:p w14:paraId="4294D9FF">
            <w:pPr>
              <w:rPr>
                <w:rFonts w:ascii="Arial"/>
                <w:sz w:val="21"/>
              </w:rPr>
            </w:pPr>
          </w:p>
        </w:tc>
      </w:tr>
      <w:tr w14:paraId="58679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46" w:type="dxa"/>
            <w:vAlign w:val="top"/>
          </w:tcPr>
          <w:p w14:paraId="3336D042">
            <w:pPr>
              <w:rPr>
                <w:rFonts w:ascii="Arial"/>
                <w:sz w:val="21"/>
              </w:rPr>
            </w:pPr>
          </w:p>
        </w:tc>
        <w:tc>
          <w:tcPr>
            <w:tcW w:w="2245" w:type="dxa"/>
            <w:vAlign w:val="top"/>
          </w:tcPr>
          <w:p w14:paraId="24FAB9AB">
            <w:pPr>
              <w:rPr>
                <w:rFonts w:ascii="Arial"/>
                <w:sz w:val="21"/>
              </w:rPr>
            </w:pPr>
          </w:p>
        </w:tc>
        <w:tc>
          <w:tcPr>
            <w:tcW w:w="1633" w:type="dxa"/>
            <w:vAlign w:val="top"/>
          </w:tcPr>
          <w:p w14:paraId="27EDB27C">
            <w:pPr>
              <w:rPr>
                <w:rFonts w:ascii="Arial"/>
                <w:sz w:val="21"/>
              </w:rPr>
            </w:pPr>
          </w:p>
        </w:tc>
        <w:tc>
          <w:tcPr>
            <w:tcW w:w="3384" w:type="dxa"/>
            <w:vAlign w:val="top"/>
          </w:tcPr>
          <w:p w14:paraId="56A51853">
            <w:pPr>
              <w:rPr>
                <w:rFonts w:ascii="Arial"/>
                <w:sz w:val="21"/>
              </w:rPr>
            </w:pPr>
          </w:p>
        </w:tc>
      </w:tr>
      <w:tr w14:paraId="5A1FE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046" w:type="dxa"/>
            <w:vAlign w:val="top"/>
          </w:tcPr>
          <w:p w14:paraId="288B7C6E">
            <w:pPr>
              <w:rPr>
                <w:rFonts w:ascii="Arial"/>
                <w:sz w:val="21"/>
              </w:rPr>
            </w:pPr>
          </w:p>
        </w:tc>
        <w:tc>
          <w:tcPr>
            <w:tcW w:w="2245" w:type="dxa"/>
            <w:vAlign w:val="top"/>
          </w:tcPr>
          <w:p w14:paraId="0E13D2EC">
            <w:pPr>
              <w:rPr>
                <w:rFonts w:ascii="Arial"/>
                <w:sz w:val="21"/>
              </w:rPr>
            </w:pPr>
          </w:p>
        </w:tc>
        <w:tc>
          <w:tcPr>
            <w:tcW w:w="1633" w:type="dxa"/>
            <w:vAlign w:val="top"/>
          </w:tcPr>
          <w:p w14:paraId="17D48EC2">
            <w:pPr>
              <w:rPr>
                <w:rFonts w:ascii="Arial"/>
                <w:sz w:val="21"/>
              </w:rPr>
            </w:pPr>
          </w:p>
        </w:tc>
        <w:tc>
          <w:tcPr>
            <w:tcW w:w="3384" w:type="dxa"/>
            <w:vAlign w:val="top"/>
          </w:tcPr>
          <w:p w14:paraId="40B192EF">
            <w:pPr>
              <w:rPr>
                <w:rFonts w:ascii="Arial"/>
                <w:sz w:val="21"/>
              </w:rPr>
            </w:pPr>
          </w:p>
        </w:tc>
      </w:tr>
    </w:tbl>
    <w:p w14:paraId="58D10938">
      <w:pPr>
        <w:pStyle w:val="3"/>
      </w:pPr>
    </w:p>
    <w:p w14:paraId="36966936">
      <w:pPr>
        <w:sectPr>
          <w:footerReference r:id="rId10" w:type="default"/>
          <w:pgSz w:w="11907" w:h="16841"/>
          <w:pgMar w:top="1428" w:right="1785" w:bottom="1153" w:left="1785" w:header="0" w:footer="993" w:gutter="0"/>
          <w:pgBorders>
            <w:top w:val="none" w:sz="0" w:space="0"/>
            <w:left w:val="none" w:sz="0" w:space="0"/>
            <w:bottom w:val="none" w:sz="0" w:space="0"/>
            <w:right w:val="none" w:sz="0" w:space="0"/>
          </w:pgBorders>
          <w:cols w:space="720" w:num="1"/>
        </w:sectPr>
      </w:pPr>
    </w:p>
    <w:p w14:paraId="4B8101F2">
      <w:pPr>
        <w:spacing w:before="47" w:line="219" w:lineRule="auto"/>
        <w:ind w:left="625"/>
        <w:rPr>
          <w:rFonts w:hint="eastAsia" w:ascii="宋体" w:hAnsi="宋体" w:eastAsia="宋体" w:cs="宋体"/>
          <w:snapToGrid/>
          <w:color w:val="auto"/>
          <w:kern w:val="2"/>
          <w:sz w:val="32"/>
          <w:szCs w:val="32"/>
          <w:lang w:eastAsia="zh-CN"/>
        </w:rPr>
      </w:pPr>
      <w:r>
        <w:rPr>
          <w:rFonts w:hint="eastAsia" w:ascii="宋体" w:hAnsi="宋体" w:eastAsia="宋体" w:cs="宋体"/>
          <w:snapToGrid/>
          <w:color w:val="auto"/>
          <w:kern w:val="2"/>
          <w:sz w:val="32"/>
          <w:szCs w:val="32"/>
          <w:lang w:eastAsia="zh-CN"/>
        </w:rPr>
        <w:t>附件 1-</w:t>
      </w:r>
      <w:r>
        <w:rPr>
          <w:rFonts w:hint="eastAsia" w:ascii="宋体" w:hAnsi="宋体" w:eastAsia="宋体" w:cs="宋体"/>
          <w:snapToGrid/>
          <w:color w:val="auto"/>
          <w:kern w:val="2"/>
          <w:sz w:val="32"/>
          <w:szCs w:val="32"/>
          <w:lang w:val="en-US" w:eastAsia="zh-CN"/>
        </w:rPr>
        <w:t>3</w:t>
      </w:r>
    </w:p>
    <w:p w14:paraId="49FD00FB">
      <w:pPr>
        <w:spacing w:before="189" w:line="221" w:lineRule="auto"/>
        <w:ind w:left="2179"/>
        <w:rPr>
          <w:rFonts w:ascii="黑体" w:hAnsi="黑体" w:eastAsia="黑体" w:cs="黑体"/>
          <w:sz w:val="28"/>
          <w:szCs w:val="28"/>
        </w:rPr>
      </w:pPr>
      <w:r>
        <w:rPr>
          <w:rFonts w:ascii="黑体" w:hAnsi="黑体" w:eastAsia="黑体" w:cs="黑体"/>
          <w:spacing w:val="-1"/>
          <w:sz w:val="28"/>
          <w:szCs w:val="28"/>
        </w:rPr>
        <w:t>家庭经济困难学生认定（二级学院）记录表</w:t>
      </w:r>
    </w:p>
    <w:p w14:paraId="4D81948D">
      <w:pPr>
        <w:pStyle w:val="3"/>
        <w:spacing w:line="255" w:lineRule="auto"/>
      </w:pPr>
    </w:p>
    <w:p w14:paraId="156DFA62">
      <w:pPr>
        <w:pStyle w:val="3"/>
        <w:spacing w:line="256" w:lineRule="auto"/>
      </w:pPr>
    </w:p>
    <w:p w14:paraId="67A0AF3A">
      <w:pPr>
        <w:spacing w:before="91" w:line="182" w:lineRule="auto"/>
        <w:ind w:left="834"/>
        <w:rPr>
          <w:rFonts w:ascii="宋体" w:hAnsi="宋体" w:eastAsia="宋体" w:cs="宋体"/>
          <w:sz w:val="28"/>
          <w:szCs w:val="28"/>
        </w:rPr>
      </w:pPr>
      <w:r>
        <w:rPr>
          <w:rFonts w:ascii="宋体" w:hAnsi="宋体" w:eastAsia="宋体" w:cs="宋体"/>
          <w:b/>
          <w:bCs/>
          <w:spacing w:val="-26"/>
          <w:sz w:val="28"/>
          <w:szCs w:val="28"/>
        </w:rPr>
        <w:t>学院：</w:t>
      </w:r>
    </w:p>
    <w:tbl>
      <w:tblPr>
        <w:tblStyle w:val="8"/>
        <w:tblW w:w="96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3"/>
        <w:gridCol w:w="3526"/>
        <w:gridCol w:w="1410"/>
        <w:gridCol w:w="3181"/>
      </w:tblGrid>
      <w:tr w14:paraId="25A8E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523" w:type="dxa"/>
            <w:vAlign w:val="top"/>
          </w:tcPr>
          <w:p w14:paraId="1D5BB54B">
            <w:pPr>
              <w:spacing w:before="166" w:line="225" w:lineRule="auto"/>
              <w:ind w:left="569"/>
              <w:rPr>
                <w:rFonts w:ascii="仿宋" w:hAnsi="仿宋" w:eastAsia="仿宋" w:cs="仿宋"/>
                <w:sz w:val="24"/>
                <w:szCs w:val="24"/>
              </w:rPr>
            </w:pPr>
            <w:r>
              <w:rPr>
                <w:rFonts w:ascii="仿宋" w:hAnsi="仿宋" w:eastAsia="仿宋" w:cs="仿宋"/>
                <w:b/>
                <w:bCs/>
                <w:spacing w:val="-15"/>
                <w:sz w:val="24"/>
                <w:szCs w:val="24"/>
              </w:rPr>
              <w:t>主题</w:t>
            </w:r>
          </w:p>
        </w:tc>
        <w:tc>
          <w:tcPr>
            <w:tcW w:w="3526" w:type="dxa"/>
            <w:vAlign w:val="top"/>
          </w:tcPr>
          <w:p w14:paraId="11910637">
            <w:pPr>
              <w:rPr>
                <w:rFonts w:ascii="Arial"/>
                <w:sz w:val="21"/>
              </w:rPr>
            </w:pPr>
          </w:p>
        </w:tc>
        <w:tc>
          <w:tcPr>
            <w:tcW w:w="1410" w:type="dxa"/>
            <w:vAlign w:val="top"/>
          </w:tcPr>
          <w:p w14:paraId="7545F9B6">
            <w:pPr>
              <w:spacing w:before="163" w:line="223" w:lineRule="auto"/>
              <w:ind w:left="532"/>
              <w:rPr>
                <w:rFonts w:ascii="仿宋" w:hAnsi="仿宋" w:eastAsia="仿宋" w:cs="仿宋"/>
                <w:sz w:val="24"/>
                <w:szCs w:val="24"/>
              </w:rPr>
            </w:pPr>
            <w:r>
              <w:rPr>
                <w:rFonts w:ascii="仿宋" w:hAnsi="仿宋" w:eastAsia="仿宋" w:cs="仿宋"/>
                <w:b/>
                <w:bCs/>
                <w:spacing w:val="-20"/>
                <w:sz w:val="24"/>
                <w:szCs w:val="24"/>
              </w:rPr>
              <w:t>时间</w:t>
            </w:r>
          </w:p>
        </w:tc>
        <w:tc>
          <w:tcPr>
            <w:tcW w:w="3181" w:type="dxa"/>
            <w:vAlign w:val="top"/>
          </w:tcPr>
          <w:p w14:paraId="0A4A3E74">
            <w:pPr>
              <w:spacing w:before="164" w:line="222" w:lineRule="auto"/>
              <w:ind w:left="869"/>
              <w:rPr>
                <w:rFonts w:ascii="仿宋" w:hAnsi="仿宋" w:eastAsia="仿宋" w:cs="仿宋"/>
                <w:sz w:val="24"/>
                <w:szCs w:val="24"/>
              </w:rPr>
            </w:pPr>
            <w:r>
              <w:rPr>
                <w:rFonts w:ascii="仿宋" w:hAnsi="仿宋" w:eastAsia="仿宋" w:cs="仿宋"/>
                <w:b/>
                <w:bCs/>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90"/>
                <w:sz w:val="24"/>
                <w:szCs w:val="24"/>
              </w:rPr>
              <w:t xml:space="preserve"> </w:t>
            </w:r>
            <w:r>
              <w:rPr>
                <w:rFonts w:ascii="仿宋" w:hAnsi="仿宋" w:eastAsia="仿宋" w:cs="仿宋"/>
                <w:b/>
                <w:bCs/>
                <w:spacing w:val="-13"/>
                <w:sz w:val="24"/>
                <w:szCs w:val="24"/>
              </w:rPr>
              <w:t>月</w:t>
            </w:r>
            <w:r>
              <w:rPr>
                <w:rFonts w:ascii="仿宋" w:hAnsi="仿宋" w:eastAsia="仿宋" w:cs="仿宋"/>
                <w:spacing w:val="44"/>
                <w:sz w:val="24"/>
                <w:szCs w:val="24"/>
                <w:u w:val="single" w:color="auto"/>
              </w:rPr>
              <w:t xml:space="preserve">  </w:t>
            </w:r>
            <w:r>
              <w:rPr>
                <w:rFonts w:ascii="仿宋" w:hAnsi="仿宋" w:eastAsia="仿宋" w:cs="仿宋"/>
                <w:spacing w:val="-41"/>
                <w:sz w:val="24"/>
                <w:szCs w:val="24"/>
              </w:rPr>
              <w:t xml:space="preserve"> </w:t>
            </w:r>
            <w:r>
              <w:rPr>
                <w:rFonts w:ascii="仿宋" w:hAnsi="仿宋" w:eastAsia="仿宋" w:cs="仿宋"/>
                <w:b/>
                <w:bCs/>
                <w:spacing w:val="-13"/>
                <w:sz w:val="24"/>
                <w:szCs w:val="24"/>
              </w:rPr>
              <w:t>日</w:t>
            </w:r>
          </w:p>
        </w:tc>
      </w:tr>
      <w:tr w14:paraId="41C05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523" w:type="dxa"/>
            <w:vAlign w:val="top"/>
          </w:tcPr>
          <w:p w14:paraId="3D8773A9">
            <w:pPr>
              <w:spacing w:before="123" w:line="224" w:lineRule="auto"/>
              <w:ind w:left="559"/>
              <w:rPr>
                <w:rFonts w:ascii="仿宋" w:hAnsi="仿宋" w:eastAsia="仿宋" w:cs="仿宋"/>
                <w:sz w:val="24"/>
                <w:szCs w:val="24"/>
              </w:rPr>
            </w:pPr>
            <w:r>
              <w:rPr>
                <w:rFonts w:ascii="仿宋" w:hAnsi="仿宋" w:eastAsia="仿宋" w:cs="仿宋"/>
                <w:b/>
                <w:bCs/>
                <w:spacing w:val="-13"/>
                <w:sz w:val="24"/>
                <w:szCs w:val="24"/>
              </w:rPr>
              <w:t>地点</w:t>
            </w:r>
          </w:p>
        </w:tc>
        <w:tc>
          <w:tcPr>
            <w:tcW w:w="3526" w:type="dxa"/>
            <w:vAlign w:val="top"/>
          </w:tcPr>
          <w:p w14:paraId="2A29EB27">
            <w:pPr>
              <w:rPr>
                <w:rFonts w:ascii="Arial"/>
                <w:sz w:val="21"/>
              </w:rPr>
            </w:pPr>
          </w:p>
        </w:tc>
        <w:tc>
          <w:tcPr>
            <w:tcW w:w="1410" w:type="dxa"/>
            <w:vAlign w:val="top"/>
          </w:tcPr>
          <w:p w14:paraId="6D8C4B29">
            <w:pPr>
              <w:spacing w:before="123" w:line="223" w:lineRule="auto"/>
              <w:ind w:left="402"/>
              <w:rPr>
                <w:rFonts w:ascii="仿宋" w:hAnsi="仿宋" w:eastAsia="仿宋" w:cs="仿宋"/>
                <w:sz w:val="24"/>
                <w:szCs w:val="24"/>
              </w:rPr>
            </w:pPr>
            <w:r>
              <w:rPr>
                <w:rFonts w:ascii="仿宋" w:hAnsi="仿宋" w:eastAsia="仿宋" w:cs="仿宋"/>
                <w:b/>
                <w:bCs/>
                <w:spacing w:val="-20"/>
                <w:sz w:val="24"/>
                <w:szCs w:val="24"/>
              </w:rPr>
              <w:t>记录人</w:t>
            </w:r>
          </w:p>
        </w:tc>
        <w:tc>
          <w:tcPr>
            <w:tcW w:w="3181" w:type="dxa"/>
            <w:vAlign w:val="top"/>
          </w:tcPr>
          <w:p w14:paraId="13BF2BD4">
            <w:pPr>
              <w:rPr>
                <w:rFonts w:ascii="Arial"/>
                <w:sz w:val="21"/>
              </w:rPr>
            </w:pPr>
          </w:p>
        </w:tc>
      </w:tr>
      <w:tr w14:paraId="6E5F2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523" w:type="dxa"/>
            <w:vAlign w:val="top"/>
          </w:tcPr>
          <w:p w14:paraId="14608368">
            <w:pPr>
              <w:spacing w:before="123" w:line="224" w:lineRule="auto"/>
              <w:ind w:left="326"/>
              <w:rPr>
                <w:rFonts w:ascii="仿宋" w:hAnsi="仿宋" w:eastAsia="仿宋" w:cs="仿宋"/>
                <w:sz w:val="24"/>
                <w:szCs w:val="24"/>
              </w:rPr>
            </w:pPr>
            <w:r>
              <w:rPr>
                <w:rFonts w:ascii="仿宋" w:hAnsi="仿宋" w:eastAsia="仿宋" w:cs="仿宋"/>
                <w:b/>
                <w:bCs/>
                <w:spacing w:val="-14"/>
                <w:sz w:val="24"/>
                <w:szCs w:val="24"/>
              </w:rPr>
              <w:t>参会签到</w:t>
            </w:r>
          </w:p>
        </w:tc>
        <w:tc>
          <w:tcPr>
            <w:tcW w:w="8117" w:type="dxa"/>
            <w:gridSpan w:val="3"/>
            <w:vAlign w:val="top"/>
          </w:tcPr>
          <w:p w14:paraId="10B01498">
            <w:pPr>
              <w:rPr>
                <w:rFonts w:ascii="Arial"/>
                <w:sz w:val="21"/>
              </w:rPr>
            </w:pPr>
          </w:p>
        </w:tc>
      </w:tr>
      <w:tr w14:paraId="5ADE6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523" w:type="dxa"/>
            <w:vAlign w:val="top"/>
          </w:tcPr>
          <w:p w14:paraId="59D17FBA">
            <w:pPr>
              <w:spacing w:before="124" w:line="220" w:lineRule="auto"/>
              <w:ind w:left="318"/>
              <w:rPr>
                <w:rFonts w:ascii="仿宋" w:hAnsi="仿宋" w:eastAsia="仿宋" w:cs="仿宋"/>
                <w:sz w:val="24"/>
                <w:szCs w:val="24"/>
              </w:rPr>
            </w:pPr>
            <w:r>
              <w:rPr>
                <w:rFonts w:ascii="仿宋" w:hAnsi="仿宋" w:eastAsia="仿宋" w:cs="仿宋"/>
                <w:b/>
                <w:bCs/>
                <w:spacing w:val="-13"/>
                <w:sz w:val="24"/>
                <w:szCs w:val="24"/>
              </w:rPr>
              <w:t>请假人员</w:t>
            </w:r>
          </w:p>
        </w:tc>
        <w:tc>
          <w:tcPr>
            <w:tcW w:w="3526" w:type="dxa"/>
            <w:vAlign w:val="top"/>
          </w:tcPr>
          <w:p w14:paraId="24B2B969">
            <w:pPr>
              <w:rPr>
                <w:rFonts w:ascii="Arial"/>
                <w:sz w:val="21"/>
              </w:rPr>
            </w:pPr>
          </w:p>
        </w:tc>
        <w:tc>
          <w:tcPr>
            <w:tcW w:w="1410" w:type="dxa"/>
            <w:vAlign w:val="top"/>
          </w:tcPr>
          <w:p w14:paraId="397722FE">
            <w:pPr>
              <w:spacing w:before="125" w:line="224" w:lineRule="auto"/>
              <w:ind w:left="268"/>
              <w:rPr>
                <w:rFonts w:ascii="仿宋" w:hAnsi="仿宋" w:eastAsia="仿宋" w:cs="仿宋"/>
                <w:sz w:val="24"/>
                <w:szCs w:val="24"/>
              </w:rPr>
            </w:pPr>
            <w:r>
              <w:rPr>
                <w:rFonts w:ascii="仿宋" w:hAnsi="仿宋" w:eastAsia="仿宋" w:cs="仿宋"/>
                <w:b/>
                <w:bCs/>
                <w:spacing w:val="-14"/>
                <w:sz w:val="24"/>
                <w:szCs w:val="24"/>
              </w:rPr>
              <w:t>迟到人员</w:t>
            </w:r>
          </w:p>
        </w:tc>
        <w:tc>
          <w:tcPr>
            <w:tcW w:w="3181" w:type="dxa"/>
            <w:vAlign w:val="top"/>
          </w:tcPr>
          <w:p w14:paraId="11E3BBA7">
            <w:pPr>
              <w:rPr>
                <w:rFonts w:ascii="Arial"/>
                <w:sz w:val="21"/>
              </w:rPr>
            </w:pPr>
          </w:p>
        </w:tc>
      </w:tr>
      <w:tr w14:paraId="4C00B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5" w:hRule="atLeast"/>
        </w:trPr>
        <w:tc>
          <w:tcPr>
            <w:tcW w:w="9640" w:type="dxa"/>
            <w:gridSpan w:val="4"/>
            <w:vAlign w:val="top"/>
          </w:tcPr>
          <w:p w14:paraId="49B03323">
            <w:pPr>
              <w:spacing w:before="206" w:line="223" w:lineRule="auto"/>
              <w:ind w:left="155"/>
              <w:rPr>
                <w:rFonts w:ascii="仿宋" w:hAnsi="仿宋" w:eastAsia="仿宋" w:cs="仿宋"/>
                <w:sz w:val="24"/>
                <w:szCs w:val="24"/>
              </w:rPr>
            </w:pPr>
            <w:r>
              <w:rPr>
                <w:rFonts w:ascii="仿宋" w:hAnsi="仿宋" w:eastAsia="仿宋" w:cs="仿宋"/>
                <w:b/>
                <w:bCs/>
                <w:spacing w:val="-21"/>
                <w:sz w:val="24"/>
                <w:szCs w:val="24"/>
              </w:rPr>
              <w:t>会议记录：</w:t>
            </w:r>
          </w:p>
        </w:tc>
      </w:tr>
    </w:tbl>
    <w:p w14:paraId="728900AF">
      <w:pPr>
        <w:pStyle w:val="3"/>
      </w:pPr>
    </w:p>
    <w:p w14:paraId="1B696152">
      <w:pPr>
        <w:sectPr>
          <w:footerReference r:id="rId11" w:type="default"/>
          <w:pgSz w:w="11907" w:h="16841"/>
          <w:pgMar w:top="1428" w:right="1130" w:bottom="1153" w:left="1130" w:header="0" w:footer="993" w:gutter="0"/>
          <w:pgBorders>
            <w:top w:val="none" w:sz="0" w:space="0"/>
            <w:left w:val="none" w:sz="0" w:space="0"/>
            <w:bottom w:val="none" w:sz="0" w:space="0"/>
            <w:right w:val="none" w:sz="0" w:space="0"/>
          </w:pgBorders>
          <w:cols w:space="720" w:num="1"/>
        </w:sectPr>
      </w:pPr>
    </w:p>
    <w:p w14:paraId="121F26EB">
      <w:pPr>
        <w:spacing w:before="47" w:line="219" w:lineRule="auto"/>
        <w:ind w:left="625"/>
        <w:rPr>
          <w:rFonts w:hint="eastAsia" w:ascii="宋体" w:hAnsi="宋体" w:eastAsia="宋体" w:cs="宋体"/>
          <w:snapToGrid/>
          <w:color w:val="auto"/>
          <w:kern w:val="2"/>
          <w:sz w:val="32"/>
          <w:szCs w:val="32"/>
          <w:lang w:eastAsia="zh-CN"/>
        </w:rPr>
      </w:pPr>
      <w:r>
        <w:rPr>
          <w:rFonts w:hint="eastAsia" w:ascii="宋体" w:hAnsi="宋体" w:eastAsia="宋体" w:cs="宋体"/>
          <w:snapToGrid/>
          <w:color w:val="auto"/>
          <w:kern w:val="2"/>
          <w:sz w:val="32"/>
          <w:szCs w:val="32"/>
          <w:lang w:eastAsia="zh-CN"/>
        </w:rPr>
        <w:t>附件1-</w:t>
      </w:r>
      <w:r>
        <w:rPr>
          <w:rFonts w:hint="eastAsia" w:ascii="宋体" w:hAnsi="宋体" w:eastAsia="宋体" w:cs="宋体"/>
          <w:snapToGrid/>
          <w:color w:val="auto"/>
          <w:kern w:val="2"/>
          <w:sz w:val="32"/>
          <w:szCs w:val="32"/>
          <w:lang w:val="en-US" w:eastAsia="zh-CN"/>
        </w:rPr>
        <w:t>4</w:t>
      </w:r>
      <w:r>
        <w:rPr>
          <w:rFonts w:hint="eastAsia" w:ascii="宋体" w:hAnsi="宋体" w:eastAsia="宋体" w:cs="宋体"/>
          <w:snapToGrid/>
          <w:color w:val="auto"/>
          <w:kern w:val="2"/>
          <w:sz w:val="32"/>
          <w:szCs w:val="32"/>
          <w:lang w:eastAsia="zh-CN"/>
        </w:rPr>
        <w:t>：</w:t>
      </w:r>
    </w:p>
    <w:p w14:paraId="34EEBBE9">
      <w:pPr>
        <w:spacing w:before="189" w:line="221" w:lineRule="auto"/>
        <w:ind w:left="1829"/>
        <w:rPr>
          <w:rFonts w:ascii="黑体" w:hAnsi="黑体" w:eastAsia="黑体" w:cs="黑体"/>
          <w:sz w:val="28"/>
          <w:szCs w:val="28"/>
        </w:rPr>
      </w:pPr>
      <w:r>
        <w:rPr>
          <w:rFonts w:ascii="黑体" w:hAnsi="黑体" w:eastAsia="黑体" w:cs="黑体"/>
          <w:spacing w:val="-1"/>
          <w:sz w:val="28"/>
          <w:szCs w:val="28"/>
        </w:rPr>
        <w:t>上海现代化工职业学院家庭经济困难学生认定记录表</w:t>
      </w:r>
    </w:p>
    <w:p w14:paraId="5C24DCCA">
      <w:pPr>
        <w:spacing w:before="38"/>
      </w:pPr>
    </w:p>
    <w:p w14:paraId="148D71C6">
      <w:pPr>
        <w:spacing w:before="37"/>
      </w:pPr>
    </w:p>
    <w:tbl>
      <w:tblPr>
        <w:tblStyle w:val="8"/>
        <w:tblW w:w="96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3"/>
        <w:gridCol w:w="3526"/>
        <w:gridCol w:w="1410"/>
        <w:gridCol w:w="3181"/>
      </w:tblGrid>
      <w:tr w14:paraId="7EF71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523" w:type="dxa"/>
            <w:vAlign w:val="top"/>
          </w:tcPr>
          <w:p w14:paraId="0F6A4730">
            <w:pPr>
              <w:pStyle w:val="9"/>
              <w:spacing w:before="215" w:line="222" w:lineRule="auto"/>
              <w:ind w:left="570"/>
              <w:rPr>
                <w:sz w:val="24"/>
                <w:szCs w:val="24"/>
              </w:rPr>
            </w:pPr>
            <w:r>
              <w:rPr>
                <w:b/>
                <w:bCs/>
                <w:spacing w:val="-12"/>
                <w:sz w:val="24"/>
                <w:szCs w:val="24"/>
              </w:rPr>
              <w:t>主题</w:t>
            </w:r>
          </w:p>
        </w:tc>
        <w:tc>
          <w:tcPr>
            <w:tcW w:w="3526" w:type="dxa"/>
            <w:vAlign w:val="top"/>
          </w:tcPr>
          <w:p w14:paraId="36107632">
            <w:pPr>
              <w:rPr>
                <w:rFonts w:ascii="Arial"/>
                <w:sz w:val="21"/>
              </w:rPr>
            </w:pPr>
          </w:p>
        </w:tc>
        <w:tc>
          <w:tcPr>
            <w:tcW w:w="1410" w:type="dxa"/>
            <w:vAlign w:val="top"/>
          </w:tcPr>
          <w:p w14:paraId="662CA5B8">
            <w:pPr>
              <w:pStyle w:val="9"/>
              <w:spacing w:before="213" w:line="222" w:lineRule="auto"/>
              <w:ind w:left="529"/>
              <w:rPr>
                <w:sz w:val="24"/>
                <w:szCs w:val="24"/>
              </w:rPr>
            </w:pPr>
            <w:r>
              <w:rPr>
                <w:b/>
                <w:bCs/>
                <w:spacing w:val="-17"/>
                <w:sz w:val="24"/>
                <w:szCs w:val="24"/>
              </w:rPr>
              <w:t>时间</w:t>
            </w:r>
          </w:p>
        </w:tc>
        <w:tc>
          <w:tcPr>
            <w:tcW w:w="3181" w:type="dxa"/>
            <w:vAlign w:val="top"/>
          </w:tcPr>
          <w:p w14:paraId="0876123E">
            <w:pPr>
              <w:pStyle w:val="9"/>
              <w:tabs>
                <w:tab w:val="left" w:pos="1255"/>
              </w:tabs>
              <w:spacing w:before="213" w:line="220" w:lineRule="auto"/>
              <w:ind w:left="411"/>
              <w:rPr>
                <w:sz w:val="24"/>
                <w:szCs w:val="24"/>
              </w:rPr>
            </w:pPr>
            <w:r>
              <w:rPr>
                <w:sz w:val="24"/>
                <w:szCs w:val="24"/>
                <w:u w:val="single" w:color="auto"/>
              </w:rPr>
              <w:tab/>
            </w:r>
            <w:r>
              <w:rPr>
                <w:spacing w:val="-107"/>
                <w:sz w:val="24"/>
                <w:szCs w:val="24"/>
              </w:rPr>
              <w:t xml:space="preserve"> </w:t>
            </w:r>
            <w:r>
              <w:rPr>
                <w:b/>
                <w:bCs/>
                <w:spacing w:val="-12"/>
                <w:sz w:val="24"/>
                <w:szCs w:val="24"/>
              </w:rPr>
              <w:t>年</w:t>
            </w:r>
            <w:r>
              <w:rPr>
                <w:spacing w:val="29"/>
                <w:sz w:val="24"/>
                <w:szCs w:val="24"/>
                <w:u w:val="single" w:color="auto"/>
              </w:rPr>
              <w:t xml:space="preserve">   </w:t>
            </w:r>
            <w:r>
              <w:rPr>
                <w:spacing w:val="-103"/>
                <w:sz w:val="24"/>
                <w:szCs w:val="24"/>
              </w:rPr>
              <w:t xml:space="preserve"> </w:t>
            </w:r>
            <w:r>
              <w:rPr>
                <w:b/>
                <w:bCs/>
                <w:spacing w:val="-12"/>
                <w:sz w:val="24"/>
                <w:szCs w:val="24"/>
              </w:rPr>
              <w:t>月</w:t>
            </w:r>
            <w:r>
              <w:rPr>
                <w:spacing w:val="44"/>
                <w:sz w:val="24"/>
                <w:szCs w:val="24"/>
                <w:u w:val="single" w:color="auto"/>
              </w:rPr>
              <w:t xml:space="preserve">  </w:t>
            </w:r>
            <w:r>
              <w:rPr>
                <w:spacing w:val="-57"/>
                <w:sz w:val="24"/>
                <w:szCs w:val="24"/>
              </w:rPr>
              <w:t xml:space="preserve"> </w:t>
            </w:r>
            <w:r>
              <w:rPr>
                <w:b/>
                <w:bCs/>
                <w:spacing w:val="-12"/>
                <w:sz w:val="24"/>
                <w:szCs w:val="24"/>
              </w:rPr>
              <w:t>日</w:t>
            </w:r>
          </w:p>
        </w:tc>
      </w:tr>
      <w:tr w14:paraId="5A749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23" w:type="dxa"/>
            <w:vAlign w:val="top"/>
          </w:tcPr>
          <w:p w14:paraId="3B3369E7">
            <w:pPr>
              <w:pStyle w:val="9"/>
              <w:spacing w:before="210" w:line="224" w:lineRule="auto"/>
              <w:ind w:left="561"/>
              <w:rPr>
                <w:sz w:val="24"/>
                <w:szCs w:val="24"/>
              </w:rPr>
            </w:pPr>
            <w:r>
              <w:rPr>
                <w:b/>
                <w:bCs/>
                <w:spacing w:val="-11"/>
                <w:sz w:val="24"/>
                <w:szCs w:val="24"/>
              </w:rPr>
              <w:t>地点</w:t>
            </w:r>
          </w:p>
        </w:tc>
        <w:tc>
          <w:tcPr>
            <w:tcW w:w="3526" w:type="dxa"/>
            <w:vAlign w:val="top"/>
          </w:tcPr>
          <w:p w14:paraId="50D68DD5">
            <w:pPr>
              <w:rPr>
                <w:rFonts w:ascii="Arial"/>
                <w:sz w:val="21"/>
              </w:rPr>
            </w:pPr>
          </w:p>
        </w:tc>
        <w:tc>
          <w:tcPr>
            <w:tcW w:w="1410" w:type="dxa"/>
            <w:vAlign w:val="top"/>
          </w:tcPr>
          <w:p w14:paraId="3C4B1786">
            <w:pPr>
              <w:pStyle w:val="9"/>
              <w:spacing w:before="208" w:line="222" w:lineRule="auto"/>
              <w:ind w:left="258"/>
              <w:rPr>
                <w:sz w:val="24"/>
                <w:szCs w:val="24"/>
              </w:rPr>
            </w:pPr>
            <w:r>
              <w:rPr>
                <w:b/>
                <w:bCs/>
                <w:spacing w:val="-9"/>
                <w:sz w:val="24"/>
                <w:szCs w:val="24"/>
              </w:rPr>
              <w:t>记</w:t>
            </w:r>
            <w:r>
              <w:rPr>
                <w:spacing w:val="31"/>
                <w:sz w:val="24"/>
                <w:szCs w:val="24"/>
              </w:rPr>
              <w:t xml:space="preserve"> </w:t>
            </w:r>
            <w:r>
              <w:rPr>
                <w:b/>
                <w:bCs/>
                <w:spacing w:val="-9"/>
                <w:sz w:val="24"/>
                <w:szCs w:val="24"/>
              </w:rPr>
              <w:t>录</w:t>
            </w:r>
            <w:r>
              <w:rPr>
                <w:spacing w:val="19"/>
                <w:sz w:val="24"/>
                <w:szCs w:val="24"/>
              </w:rPr>
              <w:t xml:space="preserve"> </w:t>
            </w:r>
            <w:r>
              <w:rPr>
                <w:b/>
                <w:bCs/>
                <w:spacing w:val="-9"/>
                <w:sz w:val="24"/>
                <w:szCs w:val="24"/>
              </w:rPr>
              <w:t>人</w:t>
            </w:r>
          </w:p>
        </w:tc>
        <w:tc>
          <w:tcPr>
            <w:tcW w:w="3181" w:type="dxa"/>
            <w:vAlign w:val="top"/>
          </w:tcPr>
          <w:p w14:paraId="6CCF786B">
            <w:pPr>
              <w:rPr>
                <w:rFonts w:ascii="Arial"/>
                <w:sz w:val="21"/>
              </w:rPr>
            </w:pPr>
          </w:p>
        </w:tc>
      </w:tr>
      <w:tr w14:paraId="0B842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523" w:type="dxa"/>
            <w:vAlign w:val="top"/>
          </w:tcPr>
          <w:p w14:paraId="0134401B">
            <w:pPr>
              <w:pStyle w:val="9"/>
              <w:spacing w:before="96" w:line="219" w:lineRule="auto"/>
              <w:ind w:left="325"/>
              <w:rPr>
                <w:sz w:val="24"/>
                <w:szCs w:val="24"/>
              </w:rPr>
            </w:pPr>
            <w:r>
              <w:rPr>
                <w:b/>
                <w:bCs/>
                <w:spacing w:val="-12"/>
                <w:sz w:val="24"/>
                <w:szCs w:val="24"/>
              </w:rPr>
              <w:t>参会签到</w:t>
            </w:r>
          </w:p>
        </w:tc>
        <w:tc>
          <w:tcPr>
            <w:tcW w:w="8117" w:type="dxa"/>
            <w:gridSpan w:val="3"/>
            <w:vAlign w:val="top"/>
          </w:tcPr>
          <w:p w14:paraId="16B5E7E5">
            <w:pPr>
              <w:rPr>
                <w:rFonts w:ascii="Arial"/>
                <w:sz w:val="21"/>
              </w:rPr>
            </w:pPr>
          </w:p>
        </w:tc>
      </w:tr>
      <w:tr w14:paraId="3DA56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23" w:type="dxa"/>
            <w:vAlign w:val="top"/>
          </w:tcPr>
          <w:p w14:paraId="159C92B8">
            <w:pPr>
              <w:pStyle w:val="9"/>
              <w:spacing w:before="209" w:line="219" w:lineRule="auto"/>
              <w:ind w:left="316"/>
              <w:rPr>
                <w:sz w:val="24"/>
                <w:szCs w:val="24"/>
              </w:rPr>
            </w:pPr>
            <w:r>
              <w:rPr>
                <w:b/>
                <w:bCs/>
                <w:spacing w:val="-11"/>
                <w:sz w:val="24"/>
                <w:szCs w:val="24"/>
              </w:rPr>
              <w:t>请假人员</w:t>
            </w:r>
          </w:p>
        </w:tc>
        <w:tc>
          <w:tcPr>
            <w:tcW w:w="3526" w:type="dxa"/>
            <w:vAlign w:val="top"/>
          </w:tcPr>
          <w:p w14:paraId="4A6682C1">
            <w:pPr>
              <w:rPr>
                <w:rFonts w:ascii="Arial"/>
                <w:sz w:val="21"/>
              </w:rPr>
            </w:pPr>
          </w:p>
        </w:tc>
        <w:tc>
          <w:tcPr>
            <w:tcW w:w="1410" w:type="dxa"/>
            <w:vAlign w:val="top"/>
          </w:tcPr>
          <w:p w14:paraId="782563E1">
            <w:pPr>
              <w:pStyle w:val="9"/>
              <w:spacing w:before="212" w:line="220" w:lineRule="auto"/>
              <w:ind w:left="264"/>
              <w:rPr>
                <w:sz w:val="24"/>
                <w:szCs w:val="24"/>
              </w:rPr>
            </w:pPr>
            <w:r>
              <w:rPr>
                <w:b/>
                <w:bCs/>
                <w:spacing w:val="-11"/>
                <w:sz w:val="24"/>
                <w:szCs w:val="24"/>
              </w:rPr>
              <w:t>迟到人员</w:t>
            </w:r>
          </w:p>
        </w:tc>
        <w:tc>
          <w:tcPr>
            <w:tcW w:w="3181" w:type="dxa"/>
            <w:vAlign w:val="top"/>
          </w:tcPr>
          <w:p w14:paraId="61CC6410">
            <w:pPr>
              <w:rPr>
                <w:rFonts w:ascii="Arial"/>
                <w:sz w:val="21"/>
              </w:rPr>
            </w:pPr>
          </w:p>
        </w:tc>
      </w:tr>
      <w:tr w14:paraId="1274D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1" w:hRule="atLeast"/>
        </w:trPr>
        <w:tc>
          <w:tcPr>
            <w:tcW w:w="9640" w:type="dxa"/>
            <w:gridSpan w:val="4"/>
            <w:vAlign w:val="top"/>
          </w:tcPr>
          <w:p w14:paraId="57636CB0">
            <w:pPr>
              <w:pStyle w:val="9"/>
              <w:spacing w:before="210" w:line="219" w:lineRule="auto"/>
              <w:ind w:left="140"/>
              <w:rPr>
                <w:sz w:val="24"/>
                <w:szCs w:val="24"/>
              </w:rPr>
            </w:pPr>
            <w:r>
              <w:rPr>
                <w:b/>
                <w:bCs/>
                <w:spacing w:val="-18"/>
                <w:sz w:val="24"/>
                <w:szCs w:val="24"/>
              </w:rPr>
              <w:t>会议记录：</w:t>
            </w:r>
          </w:p>
        </w:tc>
      </w:tr>
    </w:tbl>
    <w:p w14:paraId="680E5D2E">
      <w:pPr>
        <w:pStyle w:val="3"/>
      </w:pPr>
    </w:p>
    <w:p w14:paraId="5995A2E7">
      <w:pPr>
        <w:sectPr>
          <w:footerReference r:id="rId12" w:type="default"/>
          <w:pgSz w:w="11907" w:h="16841"/>
          <w:pgMar w:top="1428" w:right="1130" w:bottom="1153" w:left="1130" w:header="0" w:footer="993" w:gutter="0"/>
          <w:pgBorders>
            <w:top w:val="none" w:sz="0" w:space="0"/>
            <w:left w:val="none" w:sz="0" w:space="0"/>
            <w:bottom w:val="none" w:sz="0" w:space="0"/>
            <w:right w:val="none" w:sz="0" w:space="0"/>
          </w:pgBorders>
          <w:cols w:space="720" w:num="1"/>
        </w:sectPr>
      </w:pPr>
    </w:p>
    <w:p w14:paraId="11E91198">
      <w:pPr>
        <w:spacing w:before="47" w:line="219" w:lineRule="auto"/>
        <w:ind w:left="625"/>
        <w:rPr>
          <w:rFonts w:hint="eastAsia" w:ascii="宋体" w:hAnsi="宋体" w:eastAsia="宋体" w:cs="宋体"/>
          <w:snapToGrid/>
          <w:color w:val="auto"/>
          <w:kern w:val="2"/>
          <w:sz w:val="32"/>
          <w:szCs w:val="32"/>
          <w:lang w:eastAsia="zh-CN"/>
        </w:rPr>
      </w:pPr>
      <w:r>
        <w:rPr>
          <w:rFonts w:hint="eastAsia" w:ascii="宋体" w:hAnsi="宋体" w:eastAsia="宋体" w:cs="宋体"/>
          <w:snapToGrid/>
          <w:color w:val="auto"/>
          <w:kern w:val="2"/>
          <w:sz w:val="32"/>
          <w:szCs w:val="32"/>
          <w:lang w:eastAsia="zh-CN"/>
        </w:rPr>
        <w:t>附件1-</w:t>
      </w:r>
      <w:r>
        <w:rPr>
          <w:rFonts w:hint="eastAsia" w:ascii="宋体" w:hAnsi="宋体" w:eastAsia="宋体" w:cs="宋体"/>
          <w:snapToGrid/>
          <w:color w:val="auto"/>
          <w:kern w:val="2"/>
          <w:sz w:val="32"/>
          <w:szCs w:val="32"/>
          <w:lang w:val="en-US" w:eastAsia="zh-CN"/>
        </w:rPr>
        <w:t>5</w:t>
      </w:r>
      <w:r>
        <w:rPr>
          <w:rFonts w:hint="eastAsia" w:ascii="宋体" w:hAnsi="宋体" w:eastAsia="宋体" w:cs="宋体"/>
          <w:snapToGrid/>
          <w:color w:val="auto"/>
          <w:kern w:val="2"/>
          <w:sz w:val="32"/>
          <w:szCs w:val="32"/>
          <w:lang w:eastAsia="zh-CN"/>
        </w:rPr>
        <w:t>：</w:t>
      </w:r>
    </w:p>
    <w:p w14:paraId="72D2B4F3">
      <w:pPr>
        <w:pStyle w:val="2"/>
        <w:keepNext w:val="0"/>
        <w:keepLines w:val="0"/>
        <w:widowControl/>
        <w:suppressLineNumbers w:val="0"/>
        <w:kinsoku/>
        <w:autoSpaceDE/>
        <w:autoSpaceDN/>
        <w:adjustRightInd/>
        <w:snapToGrid/>
        <w:spacing w:before="240" w:beforeAutospacing="0" w:after="240" w:afterAutospacing="0" w:line="240" w:lineRule="auto"/>
        <w:ind w:left="0" w:right="0" w:firstLine="0"/>
        <w:jc w:val="center"/>
        <w:textAlignment w:val="auto"/>
        <w:rPr>
          <w:rFonts w:hint="eastAsia" w:ascii="方正小标宋简体" w:hAnsi="方正小标宋简体" w:eastAsia="方正小标宋简体" w:cs="方正小标宋简体"/>
          <w:b w:val="0"/>
          <w:bCs w:val="0"/>
          <w:i w:val="0"/>
          <w:iCs w:val="0"/>
          <w:caps w:val="0"/>
          <w:snapToGrid/>
          <w:color w:val="000000"/>
          <w:spacing w:val="0"/>
          <w:sz w:val="44"/>
          <w:szCs w:val="44"/>
        </w:rPr>
      </w:pPr>
      <w:r>
        <w:rPr>
          <w:rFonts w:hint="eastAsia" w:ascii="方正小标宋简体" w:hAnsi="方正小标宋简体" w:eastAsia="方正小标宋简体" w:cs="方正小标宋简体"/>
          <w:b w:val="0"/>
          <w:bCs w:val="0"/>
          <w:i w:val="0"/>
          <w:iCs w:val="0"/>
          <w:caps w:val="0"/>
          <w:snapToGrid/>
          <w:color w:val="000000"/>
          <w:spacing w:val="0"/>
          <w:sz w:val="44"/>
          <w:szCs w:val="44"/>
        </w:rPr>
        <w:t>上海现代化工职业学院20XX-20XX学年困难生认定 工作决议</w:t>
      </w:r>
    </w:p>
    <w:p w14:paraId="75FB2E93">
      <w:pPr>
        <w:pStyle w:val="3"/>
        <w:spacing w:line="249" w:lineRule="auto"/>
      </w:pPr>
    </w:p>
    <w:p w14:paraId="557B15E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505" w:leftChars="0" w:firstLine="640" w:firstLineChars="200"/>
        <w:jc w:val="both"/>
        <w:textAlignment w:val="auto"/>
        <w:rPr>
          <w:rFonts w:hint="eastAsia" w:ascii="方正仿宋_GB2312" w:hAnsi="方正仿宋_GB2312" w:eastAsia="方正仿宋_GB2312" w:cs="方正仿宋_GB2312"/>
          <w:snapToGrid/>
          <w:kern w:val="2"/>
          <w:sz w:val="32"/>
          <w:szCs w:val="32"/>
          <w:lang w:eastAsia="zh-CN"/>
        </w:rPr>
      </w:pPr>
    </w:p>
    <w:p w14:paraId="7E7CC1B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505" w:leftChars="0" w:firstLine="640" w:firstLineChars="200"/>
        <w:jc w:val="both"/>
        <w:textAlignment w:val="auto"/>
        <w:rPr>
          <w:rFonts w:hint="eastAsia" w:ascii="方正仿宋_GB2312" w:hAnsi="方正仿宋_GB2312" w:eastAsia="方正仿宋_GB2312" w:cs="方正仿宋_GB2312"/>
          <w:snapToGrid/>
          <w:kern w:val="2"/>
          <w:sz w:val="32"/>
          <w:szCs w:val="32"/>
          <w:lang w:eastAsia="zh-CN"/>
        </w:rPr>
      </w:pPr>
      <w:r>
        <w:rPr>
          <w:rFonts w:hint="eastAsia" w:ascii="方正仿宋_GB2312" w:hAnsi="方正仿宋_GB2312" w:eastAsia="方正仿宋_GB2312" w:cs="方正仿宋_GB2312"/>
          <w:snapToGrid/>
          <w:kern w:val="2"/>
          <w:sz w:val="32"/>
          <w:szCs w:val="32"/>
          <w:lang w:eastAsia="zh-CN"/>
        </w:rPr>
        <w:t>根据《教育部等六部门关于做好家庭经济困难学生认定工作的指导意见》（教 财〔2018〕16号）、《上海市教育委员会等四部门关于印发上海市家庭经济困难学生认 定工作实施意见》（沪教委规〔2019〕7号）的要求,经校学生资助工作领导小组 集体认定,现认定通过XXX等XX名同学为家庭经济困难学生。</w:t>
      </w:r>
    </w:p>
    <w:p w14:paraId="3744611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505" w:leftChars="0" w:firstLine="640" w:firstLineChars="200"/>
        <w:jc w:val="both"/>
        <w:textAlignment w:val="auto"/>
        <w:rPr>
          <w:rFonts w:hint="eastAsia" w:ascii="方正仿宋_GB2312" w:hAnsi="方正仿宋_GB2312" w:eastAsia="方正仿宋_GB2312" w:cs="方正仿宋_GB2312"/>
          <w:snapToGrid/>
          <w:kern w:val="2"/>
          <w:sz w:val="32"/>
          <w:szCs w:val="32"/>
          <w:lang w:eastAsia="zh-CN"/>
        </w:rPr>
      </w:pPr>
    </w:p>
    <w:p w14:paraId="043FAE1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505" w:leftChars="0" w:firstLine="640" w:firstLineChars="200"/>
        <w:jc w:val="both"/>
        <w:textAlignment w:val="auto"/>
        <w:rPr>
          <w:rFonts w:hint="eastAsia" w:ascii="方正仿宋_GB2312" w:hAnsi="方正仿宋_GB2312" w:eastAsia="方正仿宋_GB2312" w:cs="方正仿宋_GB2312"/>
          <w:snapToGrid/>
          <w:kern w:val="2"/>
          <w:sz w:val="32"/>
          <w:szCs w:val="32"/>
          <w:lang w:eastAsia="zh-CN"/>
        </w:rPr>
      </w:pPr>
    </w:p>
    <w:p w14:paraId="2ACD1D2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505" w:leftChars="0" w:firstLine="640" w:firstLineChars="200"/>
        <w:jc w:val="both"/>
        <w:textAlignment w:val="auto"/>
        <w:rPr>
          <w:rFonts w:hint="eastAsia" w:ascii="方正仿宋_GB2312" w:hAnsi="方正仿宋_GB2312" w:eastAsia="方正仿宋_GB2312" w:cs="方正仿宋_GB2312"/>
          <w:snapToGrid/>
          <w:kern w:val="2"/>
          <w:sz w:val="32"/>
          <w:szCs w:val="32"/>
          <w:lang w:eastAsia="zh-CN"/>
        </w:rPr>
      </w:pPr>
    </w:p>
    <w:p w14:paraId="46128BA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505" w:leftChars="0" w:firstLine="640" w:firstLineChars="200"/>
        <w:jc w:val="both"/>
        <w:textAlignment w:val="auto"/>
        <w:rPr>
          <w:rFonts w:hint="eastAsia" w:ascii="方正仿宋_GB2312" w:hAnsi="方正仿宋_GB2312" w:eastAsia="方正仿宋_GB2312" w:cs="方正仿宋_GB2312"/>
          <w:snapToGrid/>
          <w:kern w:val="2"/>
          <w:sz w:val="32"/>
          <w:szCs w:val="32"/>
          <w:lang w:eastAsia="zh-CN"/>
        </w:rPr>
      </w:pPr>
    </w:p>
    <w:p w14:paraId="7B9C7D9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505" w:leftChars="0" w:firstLine="640" w:firstLineChars="200"/>
        <w:jc w:val="both"/>
        <w:textAlignment w:val="auto"/>
        <w:rPr>
          <w:rFonts w:hint="eastAsia" w:ascii="方正仿宋_GB2312" w:hAnsi="方正仿宋_GB2312" w:eastAsia="方正仿宋_GB2312" w:cs="方正仿宋_GB2312"/>
          <w:snapToGrid/>
          <w:kern w:val="2"/>
          <w:sz w:val="32"/>
          <w:szCs w:val="32"/>
          <w:lang w:eastAsia="zh-CN"/>
        </w:rPr>
        <w:sectPr>
          <w:footerReference r:id="rId13" w:type="default"/>
          <w:pgSz w:w="11907" w:h="16841"/>
          <w:pgMar w:top="1428" w:right="1785" w:bottom="1153" w:left="1785" w:header="0" w:footer="993" w:gutter="0"/>
          <w:pgBorders>
            <w:top w:val="none" w:sz="0" w:space="0"/>
            <w:left w:val="none" w:sz="0" w:space="0"/>
            <w:bottom w:val="none" w:sz="0" w:space="0"/>
            <w:right w:val="none" w:sz="0" w:space="0"/>
          </w:pgBorders>
          <w:cols w:space="720" w:num="1"/>
        </w:sectPr>
      </w:pPr>
      <w:r>
        <w:rPr>
          <w:rFonts w:hint="eastAsia" w:ascii="方正仿宋_GB2312" w:hAnsi="方正仿宋_GB2312" w:eastAsia="方正仿宋_GB2312" w:cs="方正仿宋_GB2312"/>
          <w:snapToGrid/>
          <w:kern w:val="2"/>
          <w:sz w:val="32"/>
          <w:szCs w:val="32"/>
          <w:lang w:eastAsia="zh-CN"/>
        </w:rPr>
        <w:t>学生资助工作领导小组签名</w:t>
      </w:r>
    </w:p>
    <w:p w14:paraId="79C57D45">
      <w:pPr>
        <w:pStyle w:val="3"/>
        <w:keepNext w:val="0"/>
        <w:keepLines w:val="0"/>
        <w:pageBreakBefore w:val="0"/>
        <w:widowControl w:val="0"/>
        <w:kinsoku/>
        <w:wordWrap/>
        <w:overflowPunct/>
        <w:topLinePunct/>
        <w:autoSpaceDE/>
        <w:autoSpaceDN w:val="0"/>
        <w:bidi w:val="0"/>
        <w:adjustRightInd w:val="0"/>
        <w:snapToGrid w:val="0"/>
        <w:spacing w:line="600" w:lineRule="exact"/>
        <w:jc w:val="both"/>
        <w:textAlignment w:val="auto"/>
        <w:rPr>
          <w:rFonts w:hint="eastAsia" w:ascii="仿宋_GB2312" w:hAnsi="仿宋_GB2312" w:eastAsia="仿宋_GB2312" w:cs="仿宋_GB2312"/>
          <w:snapToGrid w:val="0"/>
          <w:sz w:val="32"/>
          <w:szCs w:val="32"/>
          <w:lang w:eastAsia="zh-CN"/>
        </w:rPr>
      </w:pPr>
      <w:bookmarkStart w:id="7" w:name="bookmark79"/>
      <w:bookmarkEnd w:id="7"/>
      <w:bookmarkStart w:id="8" w:name="bookmark78"/>
      <w:bookmarkEnd w:id="8"/>
      <w:bookmarkStart w:id="9" w:name="bookmark60"/>
      <w:bookmarkEnd w:id="9"/>
      <w:bookmarkStart w:id="10" w:name="bookmark61"/>
      <w:bookmarkEnd w:id="10"/>
      <w:bookmarkStart w:id="11" w:name="bookmark62"/>
      <w:bookmarkEnd w:id="11"/>
    </w:p>
    <w:sectPr>
      <w:footerReference r:id="rId14" w:type="default"/>
      <w:pgSz w:w="11907" w:h="16839"/>
      <w:pgMar w:top="1422" w:right="1785" w:bottom="1153" w:left="1785" w:header="0" w:footer="993"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7946E91-EDE9-4C97-86F1-21406A66F4D1}"/>
  </w:font>
  <w:font w:name="黑体">
    <w:panose1 w:val="02010609060101010101"/>
    <w:charset w:val="86"/>
    <w:family w:val="auto"/>
    <w:pitch w:val="default"/>
    <w:sig w:usb0="800002BF" w:usb1="38CF7CFA" w:usb2="00000016" w:usb3="00000000" w:csb0="00040001" w:csb1="00000000"/>
    <w:embedRegular r:id="rId2" w:fontKey="{8F661A26-E3B4-437C-B127-604B016362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3" w:fontKey="{0E2B7697-805F-47D6-B092-EBAC18951BAD}"/>
  </w:font>
  <w:font w:name="楷体">
    <w:panose1 w:val="02010609060101010101"/>
    <w:charset w:val="86"/>
    <w:family w:val="auto"/>
    <w:pitch w:val="default"/>
    <w:sig w:usb0="800002BF" w:usb1="38CF7CFA" w:usb2="00000016" w:usb3="00000000" w:csb0="00040001" w:csb1="00000000"/>
    <w:embedRegular r:id="rId4" w:fontKey="{B5E116A0-7341-4190-837C-5BD89BFFE8FD}"/>
  </w:font>
  <w:font w:name="方正仿宋_GB2312">
    <w:panose1 w:val="02000000000000000000"/>
    <w:charset w:val="86"/>
    <w:family w:val="auto"/>
    <w:pitch w:val="default"/>
    <w:sig w:usb0="A00002BF" w:usb1="184F6CFA" w:usb2="00000012" w:usb3="00000000" w:csb0="00040001" w:csb1="00000000"/>
    <w:embedRegular r:id="rId5" w:fontKey="{4E3A4F49-C988-45CB-8232-844F0935D98B}"/>
  </w:font>
  <w:font w:name="仿宋_GB2312">
    <w:panose1 w:val="02010609030101010101"/>
    <w:charset w:val="86"/>
    <w:family w:val="modern"/>
    <w:pitch w:val="default"/>
    <w:sig w:usb0="00000001" w:usb1="080E0000" w:usb2="00000000" w:usb3="00000000" w:csb0="00040000" w:csb1="00000000"/>
    <w:embedRegular r:id="rId6" w:fontKey="{ECA13132-F943-40B0-B861-F0B0BC6396FA}"/>
  </w:font>
  <w:font w:name="仿宋">
    <w:panose1 w:val="02010609060101010101"/>
    <w:charset w:val="86"/>
    <w:family w:val="auto"/>
    <w:pitch w:val="default"/>
    <w:sig w:usb0="800002BF" w:usb1="38CF7CFA" w:usb2="00000016" w:usb3="00000000" w:csb0="00040001" w:csb1="00000000"/>
    <w:embedRegular r:id="rId7" w:fontKey="{414A9BAE-89AF-4F42-A402-F19394574C1C}"/>
  </w:font>
  <w:font w:name="Wingdings 2">
    <w:panose1 w:val="05020102010507070707"/>
    <w:charset w:val="00"/>
    <w:family w:val="auto"/>
    <w:pitch w:val="default"/>
    <w:sig w:usb0="00000000" w:usb1="00000000" w:usb2="00000000" w:usb3="00000000" w:csb0="80000000" w:csb1="00000000"/>
    <w:embedRegular r:id="rId8" w:fontKey="{9FCD76F6-3099-4174-B691-CBB3531E6940}"/>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EEC16">
    <w:pPr>
      <w:spacing w:line="174" w:lineRule="auto"/>
      <w:ind w:left="4052"/>
      <w:rPr>
        <w:rFonts w:hint="eastAsia" w:ascii="Times New Roman" w:hAnsi="Times New Roman" w:eastAsia="宋体" w:cs="Times New Roman"/>
        <w:sz w:val="18"/>
        <w:szCs w:val="18"/>
        <w:lang w:val="en-US" w:eastAsia="zh-CN"/>
      </w:rPr>
    </w:pPr>
    <w:r>
      <w:rPr>
        <w:rFonts w:ascii="Times New Roman" w:hAnsi="Times New Roman" w:eastAsia="Times New Roman" w:cs="Times New Roman"/>
        <w:spacing w:val="-5"/>
        <w:sz w:val="18"/>
        <w:szCs w:val="18"/>
      </w:rPr>
      <w:t>15</w:t>
    </w:r>
    <w:r>
      <w:rPr>
        <w:rFonts w:hint="eastAsia" w:ascii="Times New Roman" w:hAnsi="Times New Roman" w:eastAsia="宋体" w:cs="Times New Roman"/>
        <w:spacing w:val="-5"/>
        <w:sz w:val="18"/>
        <w:szCs w:val="18"/>
        <w:lang w:val="en-US" w:eastAsia="zh-CN"/>
      </w:rPr>
      <w:t>7</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B7DB8">
    <w:pPr>
      <w:spacing w:line="174" w:lineRule="auto"/>
      <w:ind w:left="403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260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915D4">
    <w:pPr>
      <w:spacing w:line="171" w:lineRule="auto"/>
      <w:ind w:left="4713"/>
      <w:rPr>
        <w:rFonts w:ascii="宋体" w:hAnsi="宋体" w:eastAsia="宋体" w:cs="宋体"/>
        <w:sz w:val="18"/>
        <w:szCs w:val="18"/>
      </w:rPr>
    </w:pPr>
    <w:r>
      <w:rPr>
        <w:rFonts w:ascii="宋体" w:hAnsi="宋体" w:eastAsia="宋体" w:cs="宋体"/>
        <w:spacing w:val="-5"/>
        <w:sz w:val="18"/>
        <w:szCs w:val="18"/>
      </w:rPr>
      <w:t>158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2B72E">
    <w:pPr>
      <w:spacing w:line="172" w:lineRule="auto"/>
      <w:ind w:left="4713"/>
      <w:rPr>
        <w:rFonts w:ascii="宋体" w:hAnsi="宋体" w:eastAsia="宋体" w:cs="宋体"/>
        <w:sz w:val="18"/>
        <w:szCs w:val="18"/>
      </w:rPr>
    </w:pPr>
    <w:r>
      <w:rPr>
        <w:rFonts w:ascii="宋体" w:hAnsi="宋体" w:eastAsia="宋体" w:cs="宋体"/>
        <w:spacing w:val="-5"/>
        <w:sz w:val="18"/>
        <w:szCs w:val="18"/>
      </w:rPr>
      <w:t>159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06B5F">
    <w:pPr>
      <w:spacing w:line="174" w:lineRule="auto"/>
      <w:ind w:left="4052"/>
      <w:rPr>
        <w:rFonts w:ascii="Times New Roman" w:hAnsi="Times New Roman" w:eastAsia="Times New Roman" w:cs="Times New Roman"/>
        <w:color w:val="auto"/>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4" name="文本框 4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AE0629">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ONxw0AgAAZQQAAA4AAABkcnMvZTJvRG9jLnhtbK1UzY7TMBC+I/EO&#10;lu80aVl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LjjccNAIAAGUEAAAOAAAAAAAAAAEAIAAAAB8BAABkcnMvZTJvRG9jLnhtbFBL&#10;BQYAAAAABgAGAFkBAADFBQAAAAA=&#10;">
              <v:fill on="f" focussize="0,0"/>
              <v:stroke on="f" weight="0.5pt"/>
              <v:imagedata o:title=""/>
              <o:lock v:ext="edit" aspectratio="f"/>
              <v:textbox inset="0mm,0mm,0mm,0mm" style="mso-fit-shape-to-text:t;">
                <w:txbxContent>
                  <w:p w14:paraId="74AE0629">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C4C05">
    <w:pPr>
      <w:spacing w:line="174" w:lineRule="auto"/>
      <w:ind w:left="463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165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3895A">
    <w:pPr>
      <w:spacing w:line="174" w:lineRule="auto"/>
      <w:ind w:left="4052"/>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169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89ECC">
    <w:pPr>
      <w:spacing w:line="174" w:lineRule="auto"/>
      <w:ind w:left="470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170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8D7A7">
    <w:pPr>
      <w:spacing w:line="174" w:lineRule="auto"/>
      <w:ind w:left="470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171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1D4A4">
    <w:pPr>
      <w:spacing w:line="174" w:lineRule="auto"/>
      <w:ind w:left="4052"/>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172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BD08C"/>
    <w:multiLevelType w:val="singleLevel"/>
    <w:tmpl w:val="841BD08C"/>
    <w:lvl w:ilvl="0" w:tentative="0">
      <w:start w:val="6"/>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CD1788"/>
    <w:rsid w:val="013B2E70"/>
    <w:rsid w:val="013E4434"/>
    <w:rsid w:val="01401F5A"/>
    <w:rsid w:val="01A22C15"/>
    <w:rsid w:val="0261662C"/>
    <w:rsid w:val="0377490B"/>
    <w:rsid w:val="04722D72"/>
    <w:rsid w:val="05290F57"/>
    <w:rsid w:val="054144F3"/>
    <w:rsid w:val="05D4720E"/>
    <w:rsid w:val="05DE1D42"/>
    <w:rsid w:val="06915006"/>
    <w:rsid w:val="06C57CBA"/>
    <w:rsid w:val="073C1416"/>
    <w:rsid w:val="079E6630"/>
    <w:rsid w:val="07C00888"/>
    <w:rsid w:val="08AF79C5"/>
    <w:rsid w:val="093A3B23"/>
    <w:rsid w:val="095C18FB"/>
    <w:rsid w:val="09B80999"/>
    <w:rsid w:val="09BA5C05"/>
    <w:rsid w:val="0A2E2D1E"/>
    <w:rsid w:val="0B66125B"/>
    <w:rsid w:val="0C0A1AE2"/>
    <w:rsid w:val="0C727688"/>
    <w:rsid w:val="0D917EB9"/>
    <w:rsid w:val="0DE46363"/>
    <w:rsid w:val="0F2403D3"/>
    <w:rsid w:val="0F56503F"/>
    <w:rsid w:val="0F847DFE"/>
    <w:rsid w:val="0F8971C2"/>
    <w:rsid w:val="0FC05FDF"/>
    <w:rsid w:val="114A0BD3"/>
    <w:rsid w:val="125A6BF4"/>
    <w:rsid w:val="129159F3"/>
    <w:rsid w:val="12EC0194"/>
    <w:rsid w:val="13B135F1"/>
    <w:rsid w:val="151C63E2"/>
    <w:rsid w:val="15C745A0"/>
    <w:rsid w:val="164B51D1"/>
    <w:rsid w:val="16BF171B"/>
    <w:rsid w:val="175575F1"/>
    <w:rsid w:val="1813218C"/>
    <w:rsid w:val="18506ACF"/>
    <w:rsid w:val="187A3B4C"/>
    <w:rsid w:val="18C57A32"/>
    <w:rsid w:val="18DC0363"/>
    <w:rsid w:val="18F03E0E"/>
    <w:rsid w:val="1A241AFB"/>
    <w:rsid w:val="1B1069E9"/>
    <w:rsid w:val="1B6202FA"/>
    <w:rsid w:val="1C271D37"/>
    <w:rsid w:val="1C5C336C"/>
    <w:rsid w:val="1CCC7197"/>
    <w:rsid w:val="1CF00880"/>
    <w:rsid w:val="1D37200B"/>
    <w:rsid w:val="1D8E3BF5"/>
    <w:rsid w:val="1DD471E2"/>
    <w:rsid w:val="1EAF25D2"/>
    <w:rsid w:val="1EBB6C6C"/>
    <w:rsid w:val="1EF328AA"/>
    <w:rsid w:val="1F136AA8"/>
    <w:rsid w:val="1F5E41C7"/>
    <w:rsid w:val="2020028B"/>
    <w:rsid w:val="20E57FD0"/>
    <w:rsid w:val="218E2416"/>
    <w:rsid w:val="22AE0FC2"/>
    <w:rsid w:val="24290A75"/>
    <w:rsid w:val="25675458"/>
    <w:rsid w:val="257F6C45"/>
    <w:rsid w:val="26734E9E"/>
    <w:rsid w:val="26B172D2"/>
    <w:rsid w:val="27055676"/>
    <w:rsid w:val="2810627B"/>
    <w:rsid w:val="292E4C0A"/>
    <w:rsid w:val="29A70519"/>
    <w:rsid w:val="2A7E3A46"/>
    <w:rsid w:val="2AB624C2"/>
    <w:rsid w:val="2B966A97"/>
    <w:rsid w:val="2C3979F2"/>
    <w:rsid w:val="2CDC672B"/>
    <w:rsid w:val="2D6C5D01"/>
    <w:rsid w:val="2DD04C09"/>
    <w:rsid w:val="2E0B15E8"/>
    <w:rsid w:val="2E4B3B69"/>
    <w:rsid w:val="30B72EF8"/>
    <w:rsid w:val="30FC6420"/>
    <w:rsid w:val="32002EBC"/>
    <w:rsid w:val="32DC7221"/>
    <w:rsid w:val="331F3816"/>
    <w:rsid w:val="337C2B30"/>
    <w:rsid w:val="34B00BC9"/>
    <w:rsid w:val="355359F9"/>
    <w:rsid w:val="35B9585C"/>
    <w:rsid w:val="35D501BC"/>
    <w:rsid w:val="36A515EB"/>
    <w:rsid w:val="37677539"/>
    <w:rsid w:val="379E11AD"/>
    <w:rsid w:val="37AD7642"/>
    <w:rsid w:val="386A108F"/>
    <w:rsid w:val="3995038E"/>
    <w:rsid w:val="39B12CEE"/>
    <w:rsid w:val="3A39340F"/>
    <w:rsid w:val="3A5831F3"/>
    <w:rsid w:val="3A6B5D97"/>
    <w:rsid w:val="3A976388"/>
    <w:rsid w:val="3B2B1381"/>
    <w:rsid w:val="3B4007CD"/>
    <w:rsid w:val="3D9F5C7F"/>
    <w:rsid w:val="3DB50455"/>
    <w:rsid w:val="3DF338D5"/>
    <w:rsid w:val="413D1E9B"/>
    <w:rsid w:val="44C45FCB"/>
    <w:rsid w:val="45097E82"/>
    <w:rsid w:val="45684BA8"/>
    <w:rsid w:val="464473C4"/>
    <w:rsid w:val="465A2362"/>
    <w:rsid w:val="47040901"/>
    <w:rsid w:val="48036E0A"/>
    <w:rsid w:val="48164D90"/>
    <w:rsid w:val="48625525"/>
    <w:rsid w:val="48B040AA"/>
    <w:rsid w:val="49831FB1"/>
    <w:rsid w:val="4A225C6E"/>
    <w:rsid w:val="4A407EA2"/>
    <w:rsid w:val="4A5356B1"/>
    <w:rsid w:val="4A6718D3"/>
    <w:rsid w:val="4ABA5EA6"/>
    <w:rsid w:val="4B157580"/>
    <w:rsid w:val="4BD72A88"/>
    <w:rsid w:val="4C211F55"/>
    <w:rsid w:val="4D6614CB"/>
    <w:rsid w:val="4D901140"/>
    <w:rsid w:val="4EA50C1B"/>
    <w:rsid w:val="4EB42C0C"/>
    <w:rsid w:val="4EDE7AF4"/>
    <w:rsid w:val="4F561F16"/>
    <w:rsid w:val="4F8F7FCE"/>
    <w:rsid w:val="4FC43323"/>
    <w:rsid w:val="4FF359B6"/>
    <w:rsid w:val="5055041F"/>
    <w:rsid w:val="52023B18"/>
    <w:rsid w:val="52497B10"/>
    <w:rsid w:val="52A1794C"/>
    <w:rsid w:val="535D4B57"/>
    <w:rsid w:val="53D8114B"/>
    <w:rsid w:val="545C7FCE"/>
    <w:rsid w:val="548337AD"/>
    <w:rsid w:val="55322ADD"/>
    <w:rsid w:val="55FC2833"/>
    <w:rsid w:val="575E22AF"/>
    <w:rsid w:val="57B36157"/>
    <w:rsid w:val="57D86D63"/>
    <w:rsid w:val="59417793"/>
    <w:rsid w:val="597E47CE"/>
    <w:rsid w:val="59BF6AD5"/>
    <w:rsid w:val="5C1E200D"/>
    <w:rsid w:val="5CBA3A67"/>
    <w:rsid w:val="5CC130C4"/>
    <w:rsid w:val="5CDC7EFE"/>
    <w:rsid w:val="5D9205BD"/>
    <w:rsid w:val="5DBA4EB4"/>
    <w:rsid w:val="5FA024CF"/>
    <w:rsid w:val="60A46F85"/>
    <w:rsid w:val="62C966B1"/>
    <w:rsid w:val="634A18BF"/>
    <w:rsid w:val="638C776F"/>
    <w:rsid w:val="641461CF"/>
    <w:rsid w:val="64B713E7"/>
    <w:rsid w:val="651B7747"/>
    <w:rsid w:val="654A5B17"/>
    <w:rsid w:val="657E520F"/>
    <w:rsid w:val="67087B42"/>
    <w:rsid w:val="67E40907"/>
    <w:rsid w:val="683926A8"/>
    <w:rsid w:val="6A1D56B2"/>
    <w:rsid w:val="6AA111E8"/>
    <w:rsid w:val="6B105217"/>
    <w:rsid w:val="6D2554F2"/>
    <w:rsid w:val="6D6A50B2"/>
    <w:rsid w:val="6D910891"/>
    <w:rsid w:val="6E6E2980"/>
    <w:rsid w:val="6EA73425"/>
    <w:rsid w:val="6F1A6664"/>
    <w:rsid w:val="70783CFF"/>
    <w:rsid w:val="70B0226E"/>
    <w:rsid w:val="724A3704"/>
    <w:rsid w:val="7265643D"/>
    <w:rsid w:val="72671BC0"/>
    <w:rsid w:val="727E3FD1"/>
    <w:rsid w:val="72C07522"/>
    <w:rsid w:val="73165394"/>
    <w:rsid w:val="74046DE2"/>
    <w:rsid w:val="74262388"/>
    <w:rsid w:val="74932A0C"/>
    <w:rsid w:val="74FD7D7B"/>
    <w:rsid w:val="750000AA"/>
    <w:rsid w:val="75FB3478"/>
    <w:rsid w:val="76465F91"/>
    <w:rsid w:val="76D70DF0"/>
    <w:rsid w:val="77161E07"/>
    <w:rsid w:val="77CA50CB"/>
    <w:rsid w:val="78C167CB"/>
    <w:rsid w:val="794013BD"/>
    <w:rsid w:val="797A667D"/>
    <w:rsid w:val="79A33BBA"/>
    <w:rsid w:val="79AB0221"/>
    <w:rsid w:val="7A1D3C4A"/>
    <w:rsid w:val="7AA2618D"/>
    <w:rsid w:val="7B175F54"/>
    <w:rsid w:val="7B694493"/>
    <w:rsid w:val="7B6B0973"/>
    <w:rsid w:val="7BF2699E"/>
    <w:rsid w:val="7CD97B5E"/>
    <w:rsid w:val="7D7635FF"/>
    <w:rsid w:val="7DBF6D54"/>
    <w:rsid w:val="7EA366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2941</Words>
  <Characters>2963</Characters>
  <TotalTime>13</TotalTime>
  <ScaleCrop>false</ScaleCrop>
  <LinksUpToDate>false</LinksUpToDate>
  <CharactersWithSpaces>3021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2025-04-07T23:25:00Z</dcterms:created>
  <dc:creator>罗茜</dc:creator>
  <cp:lastModifiedBy>朱昕玮</cp:lastModifiedBy>
  <cp:lastPrinted>2025-06-06T01:43:00Z</cp:lastPrinted>
  <dcterms:modified xsi:type="dcterms:W3CDTF">2025-09-09T01:08:20Z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2025-04-18T11:41:04Z</vt:filetime>
  </property>
  <property fmtid="{D5CDD505-2E9C-101B-9397-08002B2CF9AE}" pid="4" name="KSOTemplateDocerSaveRecord">
    <vt:lpwstr>eyJoZGlkIjoiNWRmM2QyMmVjMjMxYTJlNDdkZTc1OTA1MDA3Mzg4ZjAiLCJ1c2VySWQiOiIzODA4MjkyMjYifQ==</vt:lpwstr>
  </property>
  <property fmtid="{D5CDD505-2E9C-101B-9397-08002B2CF9AE}" pid="5" name="KSOProductBuildVer">
    <vt:lpwstr>2052-12.1.0.22529</vt:lpwstr>
  </property>
  <property fmtid="{D5CDD505-2E9C-101B-9397-08002B2CF9AE}" pid="6" name="ICV">
    <vt:lpwstr>A8823575698947E7981CAA4D367116C6_13</vt:lpwstr>
  </property>
</Properties>
</file>