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93A4" w14:textId="1D38295F" w:rsidR="00A266AD" w:rsidRDefault="00A61236" w:rsidP="00A61236">
      <w:pPr>
        <w:pStyle w:val="1"/>
        <w:snapToGrid w:val="0"/>
        <w:spacing w:before="0" w:after="0" w:line="600" w:lineRule="exact"/>
        <w:ind w:firstLine="883"/>
        <w:jc w:val="center"/>
        <w:rPr>
          <w:color w:val="000000"/>
        </w:rPr>
      </w:pPr>
      <w:bookmarkStart w:id="0" w:name="_Toc26845"/>
      <w:bookmarkStart w:id="1" w:name="_Toc8143"/>
      <w:bookmarkStart w:id="2" w:name="_Toc17079"/>
      <w:bookmarkStart w:id="3" w:name="_Toc21354"/>
      <w:bookmarkStart w:id="4" w:name="_Toc3062"/>
      <w:bookmarkStart w:id="5" w:name="_Toc28599"/>
      <w:bookmarkStart w:id="6" w:name="_Toc15798"/>
      <w:bookmarkStart w:id="7" w:name="_Toc3027"/>
      <w:bookmarkStart w:id="8" w:name="_Toc31469"/>
      <w:bookmarkStart w:id="9" w:name="_Toc8162"/>
      <w:bookmarkStart w:id="10" w:name="_Toc8386"/>
      <w:r>
        <w:rPr>
          <w:rFonts w:hint="eastAsia"/>
          <w:color w:val="000000"/>
        </w:rPr>
        <w:t>关于参加</w:t>
      </w:r>
      <w:r>
        <w:rPr>
          <w:rFonts w:hint="eastAsia"/>
          <w:color w:val="000000"/>
        </w:rPr>
        <w:t>2025</w:t>
      </w:r>
      <w:r>
        <w:rPr>
          <w:rFonts w:hint="eastAsia"/>
          <w:color w:val="000000"/>
        </w:rPr>
        <w:t>年金山区学生阳光体育大联赛</w:t>
      </w:r>
      <w:bookmarkStart w:id="11" w:name="_Toc25471"/>
      <w:bookmarkStart w:id="12" w:name="_Toc30447"/>
      <w:bookmarkStart w:id="13" w:name="_Toc2386"/>
      <w:bookmarkStart w:id="14" w:name="_Toc4623"/>
      <w:bookmarkEnd w:id="0"/>
      <w:bookmarkEnd w:id="1"/>
      <w:bookmarkEnd w:id="2"/>
      <w:bookmarkEnd w:id="3"/>
      <w:r>
        <w:rPr>
          <w:rFonts w:hint="eastAsia"/>
          <w:color w:val="000000"/>
        </w:rPr>
        <w:t>体育健身征文、摄影、动漫画作品征集活动</w:t>
      </w:r>
      <w:bookmarkEnd w:id="4"/>
      <w:bookmarkEnd w:id="5"/>
      <w:bookmarkEnd w:id="6"/>
      <w:bookmarkEnd w:id="7"/>
      <w:bookmarkEnd w:id="8"/>
      <w:bookmarkEnd w:id="9"/>
      <w:bookmarkEnd w:id="10"/>
      <w:bookmarkEnd w:id="11"/>
      <w:bookmarkEnd w:id="12"/>
      <w:bookmarkEnd w:id="13"/>
      <w:bookmarkEnd w:id="14"/>
      <w:r>
        <w:rPr>
          <w:rFonts w:hint="eastAsia"/>
          <w:color w:val="000000"/>
        </w:rPr>
        <w:t>的通知</w:t>
      </w:r>
    </w:p>
    <w:p w14:paraId="483265B1" w14:textId="77777777" w:rsidR="00A266AD" w:rsidRDefault="00A266AD">
      <w:pPr>
        <w:widowControl/>
        <w:adjustRightInd w:val="0"/>
        <w:snapToGrid w:val="0"/>
        <w:spacing w:line="360" w:lineRule="auto"/>
        <w:ind w:firstLineChars="200" w:firstLine="562"/>
        <w:jc w:val="left"/>
        <w:rPr>
          <w:rFonts w:ascii="宋体" w:hAnsi="宋体" w:cs="宋体"/>
          <w:b/>
          <w:color w:val="000000"/>
          <w:kern w:val="0"/>
          <w:sz w:val="28"/>
          <w:szCs w:val="28"/>
        </w:rPr>
      </w:pPr>
      <w:bookmarkStart w:id="15" w:name="_Toc2722_WPSOffice_Level1"/>
    </w:p>
    <w:p w14:paraId="54395B75"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一、指导思想</w:t>
      </w:r>
    </w:p>
    <w:p w14:paraId="690A6E71"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坚持“健康第一，全面育人”的指导思想，倡导学生积极参与阳光体育大联赛系列文化活动，营造良好的校园体育文化氛围，促进学生身心健康成长。</w:t>
      </w:r>
    </w:p>
    <w:p w14:paraId="69A103C9"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二、活动主题</w:t>
      </w:r>
    </w:p>
    <w:p w14:paraId="59B0D128"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与暑期实践活动及学生阳光体育大联赛相结合，鼓励学生以独特的视角，用手中的笔杆、镜头来捕捉阳光体育激动人心、奋力拼搏、妙趣横生、活泼生动的精彩瞬间，记录、描绘、拍摄阳光体育的花絮片段，让学生以实际行动参与到阳光体育大联赛中，展现金山中小学生良好的精神风貌和运动风采。</w:t>
      </w:r>
    </w:p>
    <w:p w14:paraId="1DECA76C"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三、活动要求</w:t>
      </w:r>
    </w:p>
    <w:p w14:paraId="36A77032"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各校在认真做好阳光体育大联赛赛事组织工作的同时，依据不同年龄与学段的学生特点和兴趣爱好，必须开展学生阳光体育游戏方案、体育健身征文、摄影、动漫画作品征集活动，加大活动的宣传力度，广泛发动学生积极参与。</w:t>
      </w:r>
    </w:p>
    <w:p w14:paraId="4CB61138"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四、主办单位</w:t>
      </w:r>
    </w:p>
    <w:p w14:paraId="07EF2C7D"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金山区教育局  金山区体育局</w:t>
      </w:r>
    </w:p>
    <w:p w14:paraId="3457E6EE"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五、承办单位</w:t>
      </w:r>
    </w:p>
    <w:p w14:paraId="02538202"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lastRenderedPageBreak/>
        <w:t>金山区青少年体育工作办公室</w:t>
      </w:r>
    </w:p>
    <w:p w14:paraId="03566793"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 xml:space="preserve">金山区学生体育协会   </w:t>
      </w:r>
    </w:p>
    <w:p w14:paraId="2FE8F12B"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六、稿件征集</w:t>
      </w:r>
    </w:p>
    <w:p w14:paraId="5AFCF857" w14:textId="77777777" w:rsidR="00A266AD" w:rsidRDefault="00A61236">
      <w:pPr>
        <w:spacing w:line="60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（一）题材内容：以颂祖国，展体育风采，扬精神风貌为主要内容。</w:t>
      </w:r>
    </w:p>
    <w:p w14:paraId="360120E9" w14:textId="77777777" w:rsidR="00A266AD" w:rsidRDefault="00A61236">
      <w:pPr>
        <w:widowControl/>
        <w:adjustRightInd w:val="0"/>
        <w:snapToGrid w:val="0"/>
        <w:spacing w:line="360" w:lineRule="auto"/>
        <w:ind w:firstLineChars="200" w:firstLine="562"/>
        <w:rPr>
          <w:rFonts w:ascii="仿宋_GB2312" w:eastAsia="仿宋_GB2312" w:hAnsi="仿宋_GB2312" w:cs="仿宋_GB2312"/>
          <w:color w:val="000000"/>
          <w:sz w:val="32"/>
          <w:szCs w:val="32"/>
          <w:lang w:val="zh-CN"/>
        </w:rPr>
      </w:pPr>
      <w:r>
        <w:rPr>
          <w:rFonts w:ascii="宋体" w:hAnsi="宋体" w:cs="宋体" w:hint="eastAsia"/>
          <w:b/>
          <w:color w:val="000000"/>
          <w:kern w:val="0"/>
          <w:sz w:val="28"/>
          <w:szCs w:val="28"/>
        </w:rPr>
        <w:t>征文作品</w:t>
      </w:r>
      <w:r>
        <w:rPr>
          <w:rFonts w:ascii="仿宋_GB2312" w:eastAsia="仿宋_GB2312" w:hAnsi="仿宋_GB2312" w:cs="仿宋_GB2312" w:hint="eastAsia"/>
          <w:color w:val="000000"/>
          <w:sz w:val="32"/>
          <w:szCs w:val="32"/>
          <w:lang w:val="zh-CN"/>
        </w:rPr>
        <w:t>鼓励学生以独特的视角，捕捉阳光体育激动人心、奋力拼搏、妙趣横生、活泼生动的精彩瞬间或自己对参与阳光体育运动的真知灼见和真情实感，展现良好的精神风貌和运动风采。</w:t>
      </w:r>
    </w:p>
    <w:p w14:paraId="7ED4A523" w14:textId="77777777" w:rsidR="00A266AD" w:rsidRDefault="00A61236">
      <w:pPr>
        <w:widowControl/>
        <w:adjustRightInd w:val="0"/>
        <w:snapToGrid w:val="0"/>
        <w:spacing w:line="360" w:lineRule="auto"/>
        <w:ind w:firstLineChars="200" w:firstLine="562"/>
        <w:rPr>
          <w:rFonts w:ascii="仿宋_GB2312" w:eastAsia="仿宋_GB2312" w:hAnsi="仿宋_GB2312" w:cs="仿宋_GB2312"/>
          <w:color w:val="000000"/>
          <w:sz w:val="32"/>
          <w:szCs w:val="32"/>
          <w:lang w:val="zh-CN"/>
        </w:rPr>
      </w:pPr>
      <w:r>
        <w:rPr>
          <w:rFonts w:ascii="宋体" w:hAnsi="宋体" w:cs="宋体" w:hint="eastAsia"/>
          <w:b/>
          <w:color w:val="000000"/>
          <w:kern w:val="0"/>
          <w:sz w:val="28"/>
          <w:szCs w:val="28"/>
        </w:rPr>
        <w:t>摄影作品</w:t>
      </w:r>
      <w:r>
        <w:rPr>
          <w:rFonts w:ascii="宋体" w:hAnsi="宋体" w:cs="宋体" w:hint="eastAsia"/>
          <w:color w:val="000000"/>
          <w:kern w:val="0"/>
          <w:sz w:val="28"/>
          <w:szCs w:val="28"/>
        </w:rPr>
        <w:t>要</w:t>
      </w:r>
      <w:r>
        <w:rPr>
          <w:rFonts w:ascii="仿宋_GB2312" w:eastAsia="仿宋_GB2312" w:hAnsi="仿宋_GB2312" w:cs="仿宋_GB2312" w:hint="eastAsia"/>
          <w:color w:val="000000"/>
          <w:sz w:val="32"/>
          <w:szCs w:val="32"/>
          <w:lang w:val="zh-CN"/>
        </w:rPr>
        <w:t>求学生遵循真实性、纪实性的原则，用镜头捕捉以本校学生阳光体育赛事为主的精彩瞬间和各类视频片段。要有一定的思想性和艺术性，并在主题挖掘或拍摄技法上有所创新，反映时代气息，把握时代脉搏，焕发时代精神。</w:t>
      </w:r>
    </w:p>
    <w:p w14:paraId="79D84243" w14:textId="77777777" w:rsidR="00A266AD" w:rsidRDefault="00A61236">
      <w:pPr>
        <w:widowControl/>
        <w:adjustRightInd w:val="0"/>
        <w:snapToGrid w:val="0"/>
        <w:spacing w:line="360" w:lineRule="auto"/>
        <w:ind w:firstLineChars="200" w:firstLine="562"/>
        <w:rPr>
          <w:rFonts w:ascii="仿宋_GB2312" w:eastAsia="仿宋_GB2312" w:hAnsi="仿宋_GB2312" w:cs="仿宋_GB2312"/>
          <w:color w:val="000000"/>
          <w:sz w:val="32"/>
          <w:szCs w:val="32"/>
          <w:lang w:val="zh-CN"/>
        </w:rPr>
      </w:pPr>
      <w:r>
        <w:rPr>
          <w:rFonts w:ascii="宋体" w:hAnsi="宋体" w:cs="宋体" w:hint="eastAsia"/>
          <w:b/>
          <w:color w:val="000000"/>
          <w:kern w:val="0"/>
          <w:sz w:val="28"/>
          <w:szCs w:val="28"/>
        </w:rPr>
        <w:t>动漫画作品</w:t>
      </w:r>
      <w:r>
        <w:rPr>
          <w:rFonts w:ascii="仿宋_GB2312" w:eastAsia="仿宋_GB2312" w:hAnsi="仿宋_GB2312" w:cs="仿宋_GB2312" w:hint="eastAsia"/>
          <w:color w:val="000000"/>
          <w:sz w:val="32"/>
          <w:szCs w:val="32"/>
          <w:lang w:val="zh-CN"/>
        </w:rPr>
        <w:t>要求学生通过观察体验校园阳光体育活动，发挥想象力和创造力，以写生表现学生喜爱的各种体育项目，并进行加工、变形、夸张，从而塑造出学生喜欢的动漫形象。同时倡导弘扬中华民族传统文化，鼓励学生创作具有本土特色且富有生活气息的动漫画作品。谢绝临摹。</w:t>
      </w:r>
    </w:p>
    <w:p w14:paraId="66138BD2"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lastRenderedPageBreak/>
        <w:t>（二）样式要求</w:t>
      </w:r>
    </w:p>
    <w:p w14:paraId="11EF26B2"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1.征文（5篇）</w:t>
      </w:r>
    </w:p>
    <w:p w14:paraId="65216B17"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（1）作品形式不限，日记、散文、记叙文、诗歌、评论等均可，用A4纸打印。中学生（含中等职业学校学生）字数不超过1200字，小学生字数不超过800字。</w:t>
      </w:r>
    </w:p>
    <w:p w14:paraId="432E72FE"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w:t>
      </w:r>
      <w:r w:rsidRPr="00AC091D">
        <w:rPr>
          <w:rFonts w:ascii="仿宋_GB2312" w:eastAsia="仿宋_GB2312" w:hAnsi="仿宋_GB2312" w:cs="仿宋_GB2312" w:hint="eastAsia"/>
          <w:color w:val="FF0000"/>
          <w:sz w:val="32"/>
          <w:szCs w:val="32"/>
          <w:lang w:val="zh-CN"/>
        </w:rPr>
        <w:t>投稿作品背面必须粘贴应征作品登记表</w:t>
      </w:r>
      <w:r>
        <w:rPr>
          <w:rFonts w:ascii="仿宋_GB2312" w:eastAsia="仿宋_GB2312" w:hAnsi="仿宋_GB2312" w:cs="仿宋_GB2312" w:hint="eastAsia"/>
          <w:color w:val="000000"/>
          <w:sz w:val="32"/>
          <w:szCs w:val="32"/>
          <w:lang w:val="zh-CN"/>
        </w:rPr>
        <w:t>（附表1）。</w:t>
      </w:r>
    </w:p>
    <w:p w14:paraId="45845B1B"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2.摄影（照片+短视频）</w:t>
      </w:r>
    </w:p>
    <w:p w14:paraId="0D0A1D89"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（1）照片（5张）：单幅照片为7英寸（彩色、黑白均可）。每组组照不超过4幅，组照内每幅照片不超过6英寸，并粘贴在同一张卡纸上。（所有应征作品不得进行电脑后期数码处理、不得装裱），</w:t>
      </w:r>
      <w:r w:rsidRPr="00AC091D">
        <w:rPr>
          <w:rFonts w:ascii="仿宋_GB2312" w:eastAsia="仿宋_GB2312" w:hAnsi="仿宋_GB2312" w:cs="仿宋_GB2312" w:hint="eastAsia"/>
          <w:color w:val="FF0000"/>
          <w:sz w:val="32"/>
          <w:szCs w:val="32"/>
          <w:lang w:val="zh-CN"/>
        </w:rPr>
        <w:t>投稿作品背面必须粘贴应征作品登记表</w:t>
      </w:r>
      <w:r>
        <w:rPr>
          <w:rFonts w:ascii="仿宋_GB2312" w:eastAsia="仿宋_GB2312" w:hAnsi="仿宋_GB2312" w:cs="仿宋_GB2312" w:hint="eastAsia"/>
          <w:color w:val="000000"/>
          <w:sz w:val="32"/>
          <w:szCs w:val="32"/>
          <w:lang w:val="zh-CN"/>
        </w:rPr>
        <w:t>（附表1）。</w:t>
      </w:r>
    </w:p>
    <w:p w14:paraId="6D4AAC6C" w14:textId="1E4B5770"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（2）短视频（5个）：短视频格式可采用MP4、MOV等标准格式，时长1分钟以内为宜（可剪辑），分辨率不得低于720*576（手机拍摄建议调至最高分辨率），支持横、竖屏格式。每个作品文件名称为“</w:t>
      </w:r>
      <w:r w:rsidRPr="00AC091D">
        <w:rPr>
          <w:rFonts w:ascii="仿宋_GB2312" w:eastAsia="仿宋_GB2312" w:hAnsi="仿宋_GB2312" w:cs="仿宋_GB2312" w:hint="eastAsia"/>
          <w:color w:val="FF0000"/>
          <w:sz w:val="32"/>
          <w:szCs w:val="32"/>
          <w:lang w:val="zh-CN"/>
        </w:rPr>
        <w:t>学校+学生姓名+作品名称</w:t>
      </w:r>
      <w:r w:rsidRPr="00AC091D">
        <w:rPr>
          <w:rFonts w:ascii="仿宋_GB2312" w:eastAsia="仿宋_GB2312" w:hAnsi="仿宋_GB2312" w:cs="仿宋_GB2312" w:hint="eastAsia"/>
          <w:color w:val="FF0000"/>
          <w:sz w:val="32"/>
          <w:szCs w:val="32"/>
        </w:rPr>
        <w:t>+</w:t>
      </w:r>
      <w:r w:rsidRPr="00AC091D">
        <w:rPr>
          <w:rFonts w:ascii="仿宋_GB2312" w:eastAsia="仿宋_GB2312" w:hAnsi="仿宋_GB2312" w:cs="仿宋_GB2312" w:hint="eastAsia"/>
          <w:color w:val="FF0000"/>
          <w:sz w:val="32"/>
          <w:szCs w:val="32"/>
        </w:rPr>
        <w:lastRenderedPageBreak/>
        <w:t>指导教师姓名</w:t>
      </w:r>
      <w:r>
        <w:rPr>
          <w:rFonts w:ascii="仿宋_GB2312" w:eastAsia="仿宋_GB2312" w:hAnsi="仿宋_GB2312" w:cs="仿宋_GB2312" w:hint="eastAsia"/>
          <w:color w:val="000000"/>
          <w:sz w:val="32"/>
          <w:szCs w:val="32"/>
          <w:lang w:val="zh-CN"/>
        </w:rPr>
        <w:t>”，并填写作品登记本，所有作品打包文件名称为“组别+学校+短视频”发至邮箱：</w:t>
      </w:r>
      <w:r w:rsidR="00AC091D" w:rsidRPr="00AC091D">
        <w:rPr>
          <w:rFonts w:ascii="仿宋_GB2312" w:eastAsia="仿宋_GB2312" w:hAnsi="仿宋_GB2312" w:cs="仿宋_GB2312"/>
          <w:color w:val="FF0000"/>
          <w:sz w:val="32"/>
          <w:szCs w:val="32"/>
          <w:lang w:val="zh-CN"/>
        </w:rPr>
        <w:t>798462800</w:t>
      </w:r>
      <w:r w:rsidRPr="00AC091D">
        <w:rPr>
          <w:rFonts w:ascii="仿宋_GB2312" w:eastAsia="仿宋_GB2312" w:hAnsi="仿宋_GB2312" w:cs="仿宋_GB2312" w:hint="eastAsia"/>
          <w:color w:val="FF0000"/>
          <w:sz w:val="32"/>
          <w:szCs w:val="32"/>
          <w:lang w:val="zh-CN"/>
        </w:rPr>
        <w:t>@qq.com</w:t>
      </w:r>
      <w:r>
        <w:rPr>
          <w:rFonts w:ascii="仿宋_GB2312" w:eastAsia="仿宋_GB2312" w:hAnsi="仿宋_GB2312" w:cs="仿宋_GB2312" w:hint="eastAsia"/>
          <w:color w:val="000000"/>
          <w:sz w:val="32"/>
          <w:szCs w:val="32"/>
          <w:lang w:val="zh-CN"/>
        </w:rPr>
        <w:t>。</w:t>
      </w:r>
    </w:p>
    <w:p w14:paraId="3C4DF88B"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3.动漫画（5幅）</w:t>
      </w:r>
    </w:p>
    <w:p w14:paraId="5607391A"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（1）作品须个人独立完成、原创、平面制作。画种不限，手绘、电脑绘制均可（电脑绘制作品须交打印稿和电子稿各一份，电子稿以“JPEG”格式保存，文件名称为“</w:t>
      </w:r>
      <w:r w:rsidRPr="00AC091D">
        <w:rPr>
          <w:rFonts w:ascii="仿宋_GB2312" w:eastAsia="仿宋_GB2312" w:hAnsi="仿宋_GB2312" w:cs="仿宋_GB2312" w:hint="eastAsia"/>
          <w:color w:val="FF0000"/>
          <w:sz w:val="32"/>
          <w:szCs w:val="32"/>
          <w:lang w:val="zh-CN"/>
        </w:rPr>
        <w:t>组别+姓名+作品名称</w:t>
      </w:r>
      <w:r>
        <w:rPr>
          <w:rFonts w:ascii="仿宋_GB2312" w:eastAsia="仿宋_GB2312" w:hAnsi="仿宋_GB2312" w:cs="仿宋_GB2312" w:hint="eastAsia"/>
          <w:color w:val="000000"/>
          <w:sz w:val="32"/>
          <w:szCs w:val="32"/>
          <w:lang w:val="zh-CN"/>
        </w:rPr>
        <w:t>”）。作品尺寸为8K（38×26cm），单幅、四格的作品均可。</w:t>
      </w:r>
    </w:p>
    <w:p w14:paraId="0EE2057E"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w:t>
      </w:r>
      <w:r w:rsidRPr="00AC091D">
        <w:rPr>
          <w:rFonts w:ascii="仿宋_GB2312" w:eastAsia="仿宋_GB2312" w:hAnsi="仿宋_GB2312" w:cs="仿宋_GB2312" w:hint="eastAsia"/>
          <w:color w:val="FF0000"/>
          <w:sz w:val="32"/>
          <w:szCs w:val="32"/>
          <w:lang w:val="zh-CN"/>
        </w:rPr>
        <w:t>每件作品作者和指导教师署名均为一名，投稿作品背面必须粘贴应征作品登记表</w:t>
      </w:r>
      <w:r>
        <w:rPr>
          <w:rFonts w:ascii="仿宋_GB2312" w:eastAsia="仿宋_GB2312" w:hAnsi="仿宋_GB2312" w:cs="仿宋_GB2312" w:hint="eastAsia"/>
          <w:color w:val="000000"/>
          <w:sz w:val="32"/>
          <w:szCs w:val="32"/>
          <w:lang w:val="zh-CN"/>
        </w:rPr>
        <w:t>（附表1）。</w:t>
      </w:r>
    </w:p>
    <w:p w14:paraId="31A1B1E5"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（三）说明</w:t>
      </w:r>
    </w:p>
    <w:p w14:paraId="1E5381BE"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应征稿件作者应保证稿件内容为本人原创，有关作品肖像权、著作权和名誉权等法律责任由作者自负。本人允许组委会对应征作品拥有展示和使用权。投稿作品一律不退稿，请作者自留底稿。</w:t>
      </w:r>
    </w:p>
    <w:p w14:paraId="7245CA3F"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（四）报送要求</w:t>
      </w:r>
    </w:p>
    <w:p w14:paraId="06066A1B" w14:textId="60666C8D"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sidRPr="00A61236">
        <w:rPr>
          <w:rFonts w:ascii="仿宋_GB2312" w:eastAsia="仿宋_GB2312" w:hAnsi="仿宋_GB2312" w:cs="仿宋_GB2312" w:hint="eastAsia"/>
          <w:b/>
          <w:bCs/>
          <w:color w:val="FF0000"/>
          <w:sz w:val="32"/>
          <w:szCs w:val="32"/>
          <w:lang w:val="zh-CN"/>
        </w:rPr>
        <w:lastRenderedPageBreak/>
        <w:t>202</w:t>
      </w:r>
      <w:r w:rsidRPr="00A61236">
        <w:rPr>
          <w:rFonts w:ascii="仿宋_GB2312" w:eastAsia="仿宋_GB2312" w:hAnsi="仿宋_GB2312" w:cs="仿宋_GB2312" w:hint="eastAsia"/>
          <w:b/>
          <w:bCs/>
          <w:color w:val="FF0000"/>
          <w:sz w:val="32"/>
          <w:szCs w:val="32"/>
        </w:rPr>
        <w:t>5</w:t>
      </w:r>
      <w:r w:rsidRPr="00A61236">
        <w:rPr>
          <w:rFonts w:ascii="仿宋_GB2312" w:eastAsia="仿宋_GB2312" w:hAnsi="仿宋_GB2312" w:cs="仿宋_GB2312" w:hint="eastAsia"/>
          <w:b/>
          <w:bCs/>
          <w:color w:val="FF0000"/>
          <w:sz w:val="32"/>
          <w:szCs w:val="32"/>
          <w:lang w:val="zh-CN"/>
        </w:rPr>
        <w:t>年10月1</w:t>
      </w:r>
      <w:r w:rsidR="00AC091D">
        <w:rPr>
          <w:rFonts w:ascii="仿宋_GB2312" w:eastAsia="仿宋_GB2312" w:hAnsi="仿宋_GB2312" w:cs="仿宋_GB2312"/>
          <w:b/>
          <w:bCs/>
          <w:color w:val="FF0000"/>
          <w:sz w:val="32"/>
          <w:szCs w:val="32"/>
          <w:lang w:val="zh-CN"/>
        </w:rPr>
        <w:t>0</w:t>
      </w:r>
      <w:r w:rsidRPr="00A61236">
        <w:rPr>
          <w:rFonts w:ascii="仿宋_GB2312" w:eastAsia="仿宋_GB2312" w:hAnsi="仿宋_GB2312" w:cs="仿宋_GB2312" w:hint="eastAsia"/>
          <w:b/>
          <w:bCs/>
          <w:color w:val="FF0000"/>
          <w:sz w:val="32"/>
          <w:szCs w:val="32"/>
          <w:lang w:val="zh-CN"/>
        </w:rPr>
        <w:t>日前将体育健身征文、摄影、动漫画书面原稿件</w:t>
      </w:r>
      <w:r w:rsidRPr="00A61236">
        <w:rPr>
          <w:rFonts w:ascii="仿宋_GB2312" w:eastAsia="仿宋_GB2312" w:hAnsi="仿宋_GB2312" w:cs="仿宋_GB2312" w:hint="eastAsia"/>
          <w:color w:val="FF0000"/>
          <w:sz w:val="32"/>
          <w:szCs w:val="32"/>
          <w:lang w:val="zh-CN"/>
        </w:rPr>
        <w:t>上交</w:t>
      </w:r>
      <w:r w:rsidR="00AC091D">
        <w:rPr>
          <w:rFonts w:ascii="仿宋_GB2312" w:eastAsia="仿宋_GB2312" w:hAnsi="仿宋_GB2312" w:cs="仿宋_GB2312" w:hint="eastAsia"/>
          <w:color w:val="FF0000"/>
          <w:sz w:val="32"/>
          <w:szCs w:val="32"/>
          <w:lang w:val="zh-CN"/>
        </w:rPr>
        <w:t>公共基础学院办公室（图书馆楼C</w:t>
      </w:r>
      <w:r w:rsidR="00AC091D">
        <w:rPr>
          <w:rFonts w:ascii="仿宋_GB2312" w:eastAsia="仿宋_GB2312" w:hAnsi="仿宋_GB2312" w:cs="仿宋_GB2312"/>
          <w:color w:val="FF0000"/>
          <w:sz w:val="32"/>
          <w:szCs w:val="32"/>
        </w:rPr>
        <w:t>307</w:t>
      </w:r>
      <w:r w:rsidR="00AC091D">
        <w:rPr>
          <w:rFonts w:ascii="仿宋_GB2312" w:eastAsia="仿宋_GB2312" w:hAnsi="仿宋_GB2312" w:cs="仿宋_GB2312" w:hint="eastAsia"/>
          <w:color w:val="FF0000"/>
          <w:sz w:val="32"/>
          <w:szCs w:val="32"/>
          <w:lang w:val="zh-CN"/>
        </w:rPr>
        <w:t>）</w:t>
      </w:r>
      <w:r>
        <w:rPr>
          <w:rFonts w:ascii="仿宋_GB2312" w:eastAsia="仿宋_GB2312" w:hAnsi="仿宋_GB2312" w:cs="仿宋_GB2312" w:hint="eastAsia"/>
          <w:color w:val="000000"/>
          <w:sz w:val="32"/>
          <w:szCs w:val="32"/>
          <w:lang w:val="zh-CN"/>
        </w:rPr>
        <w:t>！</w:t>
      </w:r>
    </w:p>
    <w:p w14:paraId="29FCC49A" w14:textId="77777777" w:rsidR="00A266AD" w:rsidRDefault="00A61236">
      <w:pPr>
        <w:spacing w:line="360" w:lineRule="auto"/>
        <w:rPr>
          <w:rFonts w:ascii="黑体" w:eastAsia="黑体" w:hAnsi="黑体" w:cs="黑体"/>
          <w:bCs/>
          <w:color w:val="000000"/>
          <w:sz w:val="32"/>
          <w:szCs w:val="32"/>
          <w:shd w:val="solid" w:color="FFFFFF" w:fill="auto"/>
          <w:lang w:val="zh-CN"/>
        </w:rPr>
      </w:pPr>
      <w:r>
        <w:rPr>
          <w:rFonts w:ascii="黑体" w:eastAsia="黑体" w:hAnsi="黑体" w:cs="黑体" w:hint="eastAsia"/>
          <w:bCs/>
          <w:color w:val="000000"/>
          <w:sz w:val="32"/>
          <w:szCs w:val="32"/>
          <w:shd w:val="solid" w:color="FFFFFF" w:fill="auto"/>
          <w:lang w:val="zh-CN"/>
        </w:rPr>
        <w:t>七、表彰奖励</w:t>
      </w:r>
    </w:p>
    <w:p w14:paraId="456FBA47"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本次评比共设置摄影、漫画、征文和短视频4个项目，分小学组和中学组。各设4个一等奖、8个二等奖、15个三等奖。</w:t>
      </w:r>
    </w:p>
    <w:p w14:paraId="6C894DAC" w14:textId="77777777" w:rsidR="00A266AD" w:rsidRDefault="00A61236">
      <w:pPr>
        <w:widowControl/>
        <w:adjustRightInd w:val="0"/>
        <w:snapToGrid w:val="0"/>
        <w:spacing w:line="360" w:lineRule="auto"/>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由金山区学生阳光体育大联赛组委会，对经征集入选的体育健身摄影、漫画、征文和短视频作品按照相关规定向学生和指导教师颁发奖状。</w:t>
      </w:r>
      <w:bookmarkEnd w:id="15"/>
      <w:r>
        <w:rPr>
          <w:rFonts w:ascii="仿宋_GB2312" w:eastAsia="仿宋_GB2312" w:hAnsi="仿宋_GB2312" w:cs="仿宋_GB2312" w:hint="eastAsia"/>
          <w:color w:val="000000"/>
          <w:sz w:val="32"/>
          <w:szCs w:val="32"/>
          <w:lang w:val="zh-CN"/>
        </w:rPr>
        <w:t xml:space="preserve">                         </w:t>
      </w:r>
    </w:p>
    <w:p w14:paraId="73B38F59" w14:textId="77777777" w:rsidR="00A266AD" w:rsidRPr="00A61236" w:rsidRDefault="00A61236">
      <w:pPr>
        <w:widowControl/>
        <w:adjustRightInd w:val="0"/>
        <w:snapToGrid w:val="0"/>
        <w:spacing w:line="360" w:lineRule="auto"/>
        <w:ind w:firstLineChars="200" w:firstLine="640"/>
        <w:jc w:val="left"/>
        <w:rPr>
          <w:rFonts w:ascii="仿宋_GB2312" w:eastAsia="仿宋_GB2312" w:hAnsi="仿宋_GB2312" w:cs="仿宋_GB2312"/>
          <w:color w:val="FF0000"/>
          <w:sz w:val="32"/>
          <w:szCs w:val="32"/>
          <w:lang w:val="zh-CN"/>
        </w:rPr>
      </w:pPr>
      <w:r>
        <w:rPr>
          <w:rFonts w:ascii="仿宋_GB2312" w:eastAsia="仿宋_GB2312" w:hAnsi="仿宋_GB2312" w:cs="仿宋_GB2312" w:hint="eastAsia"/>
          <w:color w:val="000000"/>
          <w:sz w:val="32"/>
          <w:szCs w:val="32"/>
          <w:lang w:val="zh-CN"/>
        </w:rPr>
        <w:t xml:space="preserve">                 </w:t>
      </w:r>
      <w:r w:rsidRPr="00A61236">
        <w:rPr>
          <w:rFonts w:ascii="仿宋_GB2312" w:eastAsia="仿宋_GB2312" w:hAnsi="仿宋_GB2312" w:cs="仿宋_GB2312" w:hint="eastAsia"/>
          <w:color w:val="FF0000"/>
          <w:sz w:val="32"/>
          <w:szCs w:val="32"/>
          <w:lang w:val="zh-CN"/>
        </w:rPr>
        <w:t>金山区学生阳光体育大联赛组委会</w:t>
      </w:r>
    </w:p>
    <w:p w14:paraId="38453C48" w14:textId="67C6E4D5" w:rsidR="00A266AD" w:rsidRDefault="00A61236">
      <w:pPr>
        <w:widowControl/>
        <w:wordWrap w:val="0"/>
        <w:adjustRightInd w:val="0"/>
        <w:snapToGrid w:val="0"/>
        <w:spacing w:line="360" w:lineRule="auto"/>
        <w:ind w:firstLineChars="200" w:firstLine="640"/>
        <w:jc w:val="right"/>
        <w:rPr>
          <w:rFonts w:ascii="仿宋_GB2312" w:eastAsia="仿宋_GB2312" w:hAnsi="仿宋_GB2312" w:cs="仿宋_GB2312"/>
          <w:color w:val="000000"/>
          <w:sz w:val="32"/>
          <w:szCs w:val="32"/>
        </w:rPr>
      </w:pPr>
      <w:bookmarkStart w:id="16" w:name="_Toc28441_WPSOffice_Level1"/>
      <w:r w:rsidRPr="00A61236">
        <w:rPr>
          <w:rFonts w:ascii="仿宋_GB2312" w:eastAsia="仿宋_GB2312" w:hAnsi="仿宋_GB2312" w:cs="仿宋_GB2312" w:hint="eastAsia"/>
          <w:color w:val="FF0000"/>
          <w:sz w:val="32"/>
          <w:szCs w:val="32"/>
          <w:lang w:val="zh-CN"/>
        </w:rPr>
        <w:t>202</w:t>
      </w:r>
      <w:r w:rsidRPr="00A61236">
        <w:rPr>
          <w:rFonts w:ascii="仿宋_GB2312" w:eastAsia="仿宋_GB2312" w:hAnsi="仿宋_GB2312" w:cs="仿宋_GB2312" w:hint="eastAsia"/>
          <w:color w:val="FF0000"/>
          <w:sz w:val="32"/>
          <w:szCs w:val="32"/>
        </w:rPr>
        <w:t>5</w:t>
      </w:r>
      <w:r w:rsidRPr="00A61236">
        <w:rPr>
          <w:rFonts w:ascii="仿宋_GB2312" w:eastAsia="仿宋_GB2312" w:hAnsi="仿宋_GB2312" w:cs="仿宋_GB2312" w:hint="eastAsia"/>
          <w:color w:val="FF0000"/>
          <w:sz w:val="32"/>
          <w:szCs w:val="32"/>
          <w:lang w:val="zh-CN"/>
        </w:rPr>
        <w:t>年</w:t>
      </w:r>
      <w:r w:rsidR="00AC091D">
        <w:rPr>
          <w:rFonts w:ascii="仿宋_GB2312" w:eastAsia="仿宋_GB2312" w:hAnsi="仿宋_GB2312" w:cs="仿宋_GB2312"/>
          <w:color w:val="FF0000"/>
          <w:sz w:val="32"/>
          <w:szCs w:val="32"/>
          <w:lang w:val="zh-CN"/>
        </w:rPr>
        <w:t>9</w:t>
      </w:r>
      <w:r w:rsidRPr="00A61236">
        <w:rPr>
          <w:rFonts w:ascii="仿宋_GB2312" w:eastAsia="仿宋_GB2312" w:hAnsi="仿宋_GB2312" w:cs="仿宋_GB2312" w:hint="eastAsia"/>
          <w:color w:val="FF0000"/>
          <w:sz w:val="32"/>
          <w:szCs w:val="32"/>
          <w:lang w:val="zh-CN"/>
        </w:rPr>
        <w:t>月</w:t>
      </w:r>
      <w:bookmarkEnd w:id="16"/>
      <w:r w:rsidRPr="00A61236">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color w:val="000000"/>
          <w:sz w:val="32"/>
          <w:szCs w:val="32"/>
        </w:rPr>
        <w:t xml:space="preserve">       </w:t>
      </w:r>
    </w:p>
    <w:p w14:paraId="573D308A" w14:textId="77777777" w:rsidR="00A266AD" w:rsidRDefault="00A266AD" w:rsidP="00A61236">
      <w:pPr>
        <w:widowControl/>
        <w:tabs>
          <w:tab w:val="left" w:pos="7140"/>
          <w:tab w:val="left" w:pos="7350"/>
        </w:tabs>
        <w:spacing w:line="360" w:lineRule="auto"/>
        <w:ind w:right="1378" w:firstLine="480"/>
        <w:jc w:val="left"/>
        <w:rPr>
          <w:rFonts w:ascii="宋体" w:hAnsi="宋体" w:cs="宋体"/>
          <w:color w:val="000000"/>
          <w:kern w:val="0"/>
          <w:sz w:val="24"/>
        </w:rPr>
      </w:pPr>
    </w:p>
    <w:p w14:paraId="41D195AF" w14:textId="77777777" w:rsidR="00A266AD" w:rsidRDefault="00A266AD" w:rsidP="00A61236">
      <w:pPr>
        <w:widowControl/>
        <w:tabs>
          <w:tab w:val="left" w:pos="7140"/>
          <w:tab w:val="left" w:pos="7350"/>
        </w:tabs>
        <w:spacing w:line="360" w:lineRule="auto"/>
        <w:ind w:right="1378" w:firstLine="480"/>
        <w:jc w:val="left"/>
        <w:rPr>
          <w:rFonts w:ascii="宋体" w:hAnsi="宋体" w:cs="宋体"/>
          <w:color w:val="000000"/>
          <w:kern w:val="0"/>
          <w:sz w:val="24"/>
        </w:rPr>
      </w:pPr>
      <w:bookmarkStart w:id="17" w:name="_Toc12341"/>
      <w:bookmarkStart w:id="18" w:name="_Toc13499"/>
      <w:bookmarkStart w:id="19" w:name="_Toc25109_WPSOffice_Level1"/>
      <w:bookmarkStart w:id="20" w:name="_Toc17164"/>
    </w:p>
    <w:p w14:paraId="36A96855" w14:textId="77777777" w:rsidR="00A266AD" w:rsidRDefault="00A266AD" w:rsidP="00A61236">
      <w:pPr>
        <w:widowControl/>
        <w:tabs>
          <w:tab w:val="left" w:pos="7140"/>
          <w:tab w:val="left" w:pos="7350"/>
        </w:tabs>
        <w:spacing w:line="360" w:lineRule="auto"/>
        <w:ind w:right="1378" w:firstLine="480"/>
        <w:jc w:val="left"/>
        <w:rPr>
          <w:rFonts w:ascii="宋体" w:hAnsi="宋体" w:cs="宋体"/>
          <w:color w:val="000000"/>
          <w:kern w:val="0"/>
          <w:sz w:val="24"/>
        </w:rPr>
      </w:pPr>
    </w:p>
    <w:p w14:paraId="1F18B79C" w14:textId="77777777" w:rsidR="00A266AD" w:rsidRDefault="00A61236" w:rsidP="00A61236">
      <w:pPr>
        <w:widowControl/>
        <w:tabs>
          <w:tab w:val="left" w:pos="7140"/>
          <w:tab w:val="left" w:pos="7350"/>
        </w:tabs>
        <w:spacing w:line="360" w:lineRule="auto"/>
        <w:ind w:right="1378" w:firstLine="480"/>
        <w:jc w:val="left"/>
        <w:rPr>
          <w:rFonts w:ascii="宋体" w:hAnsi="宋体" w:cs="宋体"/>
          <w:color w:val="000000"/>
          <w:kern w:val="0"/>
          <w:sz w:val="24"/>
        </w:rPr>
      </w:pPr>
      <w:r>
        <w:rPr>
          <w:rFonts w:ascii="宋体" w:hAnsi="宋体" w:cs="宋体" w:hint="eastAsia"/>
          <w:color w:val="000000"/>
          <w:kern w:val="0"/>
          <w:sz w:val="24"/>
        </w:rPr>
        <w:br w:type="page"/>
      </w:r>
      <w:r>
        <w:rPr>
          <w:rFonts w:ascii="宋体" w:hAnsi="宋体" w:cs="宋体" w:hint="eastAsia"/>
          <w:color w:val="000000"/>
          <w:kern w:val="0"/>
          <w:sz w:val="24"/>
        </w:rPr>
        <w:lastRenderedPageBreak/>
        <w:t>附表1-1：</w:t>
      </w:r>
      <w:bookmarkEnd w:id="17"/>
      <w:bookmarkEnd w:id="18"/>
      <w:bookmarkEnd w:id="19"/>
      <w:bookmarkEnd w:id="20"/>
      <w:r>
        <w:rPr>
          <w:rFonts w:ascii="宋体" w:hAnsi="宋体" w:cs="宋体" w:hint="eastAsia"/>
          <w:color w:val="000000"/>
          <w:kern w:val="0"/>
          <w:sz w:val="24"/>
        </w:rPr>
        <w:t xml:space="preserve">      </w:t>
      </w:r>
    </w:p>
    <w:p w14:paraId="56438F30" w14:textId="77777777" w:rsidR="00A266AD" w:rsidRDefault="00A266AD" w:rsidP="00A61236">
      <w:pPr>
        <w:widowControl/>
        <w:tabs>
          <w:tab w:val="left" w:pos="7140"/>
          <w:tab w:val="left" w:pos="7350"/>
        </w:tabs>
        <w:spacing w:line="360" w:lineRule="auto"/>
        <w:ind w:right="1378" w:firstLine="480"/>
        <w:jc w:val="left"/>
        <w:rPr>
          <w:rFonts w:ascii="宋体" w:hAnsi="宋体" w:cs="宋体"/>
          <w:color w:val="000000"/>
          <w:kern w:val="0"/>
          <w:sz w:val="24"/>
        </w:rPr>
      </w:pPr>
    </w:p>
    <w:p w14:paraId="27E73F01" w14:textId="77777777" w:rsidR="00A266AD" w:rsidRDefault="00A61236" w:rsidP="00A61236">
      <w:pPr>
        <w:widowControl/>
        <w:tabs>
          <w:tab w:val="left" w:pos="7140"/>
          <w:tab w:val="left" w:pos="7350"/>
        </w:tabs>
        <w:spacing w:line="360" w:lineRule="auto"/>
        <w:ind w:right="1378" w:firstLineChars="1600" w:firstLine="3465"/>
        <w:jc w:val="left"/>
        <w:rPr>
          <w:rFonts w:ascii="宋体" w:hAnsi="宋体" w:cs="宋体"/>
          <w:color w:val="000000"/>
          <w:w w:val="90"/>
          <w:kern w:val="0"/>
          <w:sz w:val="24"/>
        </w:rPr>
      </w:pPr>
      <w:r>
        <w:rPr>
          <w:rFonts w:ascii="宋体" w:hAnsi="宋体" w:cs="宋体" w:hint="eastAsia"/>
          <w:b/>
          <w:color w:val="000000"/>
          <w:w w:val="90"/>
          <w:kern w:val="0"/>
          <w:sz w:val="24"/>
          <w:u w:val="single"/>
        </w:rPr>
        <w:t xml:space="preserve">              </w:t>
      </w:r>
      <w:r>
        <w:rPr>
          <w:rFonts w:ascii="宋体" w:hAnsi="宋体" w:cs="宋体" w:hint="eastAsia"/>
          <w:color w:val="000000"/>
          <w:w w:val="90"/>
          <w:kern w:val="0"/>
          <w:sz w:val="24"/>
        </w:rPr>
        <w:t>作品登记表</w:t>
      </w:r>
    </w:p>
    <w:p w14:paraId="13402FCE" w14:textId="77777777" w:rsidR="00A266AD" w:rsidRDefault="00A266AD" w:rsidP="00A61236">
      <w:pPr>
        <w:widowControl/>
        <w:tabs>
          <w:tab w:val="left" w:pos="7140"/>
          <w:tab w:val="left" w:pos="7350"/>
        </w:tabs>
        <w:spacing w:line="360" w:lineRule="auto"/>
        <w:ind w:right="1378" w:firstLineChars="1049" w:firstLine="2518"/>
        <w:jc w:val="left"/>
        <w:rPr>
          <w:rFonts w:ascii="宋体" w:hAnsi="宋体" w:cs="宋体"/>
          <w:color w:val="000000"/>
          <w:kern w:val="0"/>
          <w:sz w:val="24"/>
        </w:rPr>
      </w:pPr>
    </w:p>
    <w:p w14:paraId="5B99AAC8" w14:textId="55FA2F09" w:rsidR="00A266AD" w:rsidRDefault="00A61236" w:rsidP="00A61236">
      <w:pPr>
        <w:widowControl/>
        <w:tabs>
          <w:tab w:val="left" w:pos="7140"/>
          <w:tab w:val="left" w:pos="7350"/>
        </w:tabs>
        <w:spacing w:line="360" w:lineRule="auto"/>
        <w:ind w:right="1378" w:firstLine="480"/>
        <w:jc w:val="left"/>
        <w:rPr>
          <w:rFonts w:ascii="宋体" w:hAnsi="宋体" w:cs="宋体"/>
          <w:color w:val="000000"/>
          <w:kern w:val="0"/>
          <w:sz w:val="24"/>
        </w:rPr>
      </w:pPr>
      <w:r>
        <w:rPr>
          <w:rFonts w:ascii="宋体" w:hAnsi="宋体" w:cs="宋体" w:hint="eastAsia"/>
          <w:color w:val="000000"/>
          <w:kern w:val="0"/>
          <w:sz w:val="24"/>
        </w:rPr>
        <w:t>组别：</w:t>
      </w:r>
      <w:r>
        <w:rPr>
          <w:rFonts w:ascii="宋体" w:hAnsi="宋体" w:cs="宋体" w:hint="eastAsia"/>
          <w:color w:val="000000"/>
          <w:kern w:val="0"/>
          <w:sz w:val="24"/>
          <w:u w:val="single"/>
        </w:rPr>
        <w:t xml:space="preserve">    中学          </w:t>
      </w:r>
      <w:r>
        <w:rPr>
          <w:rFonts w:ascii="宋体" w:hAnsi="宋体" w:cs="宋体" w:hint="eastAsia"/>
          <w:color w:val="000000"/>
          <w:kern w:val="0"/>
          <w:sz w:val="24"/>
        </w:rPr>
        <w:t xml:space="preserve"> （中学、小学）</w:t>
      </w:r>
    </w:p>
    <w:p w14:paraId="50D044CA" w14:textId="77777777" w:rsidR="00A266AD" w:rsidRDefault="00A266AD" w:rsidP="00A61236">
      <w:pPr>
        <w:widowControl/>
        <w:tabs>
          <w:tab w:val="left" w:pos="7140"/>
          <w:tab w:val="left" w:pos="7350"/>
        </w:tabs>
        <w:spacing w:line="360" w:lineRule="auto"/>
        <w:ind w:right="1378" w:firstLine="437"/>
        <w:jc w:val="left"/>
        <w:rPr>
          <w:rFonts w:ascii="宋体" w:hAnsi="宋体" w:cs="宋体"/>
          <w:b/>
          <w:color w:val="000000"/>
          <w:w w:val="9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1560"/>
        <w:gridCol w:w="2693"/>
      </w:tblGrid>
      <w:tr w:rsidR="00A266AD" w14:paraId="2017237E" w14:textId="77777777">
        <w:trPr>
          <w:trHeight w:val="711"/>
        </w:trPr>
        <w:tc>
          <w:tcPr>
            <w:tcW w:w="1384" w:type="dxa"/>
            <w:tcBorders>
              <w:top w:val="single" w:sz="4" w:space="0" w:color="auto"/>
              <w:left w:val="single" w:sz="4" w:space="0" w:color="auto"/>
              <w:bottom w:val="single" w:sz="4" w:space="0" w:color="auto"/>
              <w:right w:val="single" w:sz="4" w:space="0" w:color="auto"/>
            </w:tcBorders>
            <w:vAlign w:val="center"/>
          </w:tcPr>
          <w:p w14:paraId="62CE7C73" w14:textId="77777777" w:rsidR="00A266AD" w:rsidRDefault="00A61236" w:rsidP="00A61236">
            <w:pPr>
              <w:widowControl/>
              <w:adjustRightInd w:val="0"/>
              <w:snapToGrid w:val="0"/>
              <w:spacing w:line="360" w:lineRule="auto"/>
              <w:ind w:firstLine="480"/>
              <w:jc w:val="center"/>
              <w:rPr>
                <w:rFonts w:ascii="宋体" w:hAnsi="宋体" w:cs="宋体"/>
                <w:color w:val="000000"/>
                <w:kern w:val="0"/>
                <w:sz w:val="24"/>
              </w:rPr>
            </w:pPr>
            <w:r>
              <w:rPr>
                <w:rFonts w:ascii="宋体" w:hAnsi="宋体" w:cs="宋体" w:hint="eastAsia"/>
                <w:color w:val="000000"/>
                <w:kern w:val="0"/>
                <w:sz w:val="24"/>
              </w:rPr>
              <w:t>作品名称</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4FCB9DBB" w14:textId="77777777" w:rsidR="00A266AD" w:rsidRDefault="00A266AD" w:rsidP="00A61236">
            <w:pPr>
              <w:widowControl/>
              <w:adjustRightInd w:val="0"/>
              <w:snapToGrid w:val="0"/>
              <w:spacing w:line="360" w:lineRule="auto"/>
              <w:ind w:firstLine="480"/>
              <w:jc w:val="center"/>
              <w:rPr>
                <w:rFonts w:ascii="宋体" w:hAnsi="宋体" w:cs="宋体"/>
                <w:color w:val="000000"/>
                <w:kern w:val="0"/>
                <w:sz w:val="24"/>
              </w:rPr>
            </w:pPr>
          </w:p>
        </w:tc>
      </w:tr>
      <w:tr w:rsidR="00A266AD" w14:paraId="64218DF1" w14:textId="77777777">
        <w:trPr>
          <w:trHeight w:val="707"/>
        </w:trPr>
        <w:tc>
          <w:tcPr>
            <w:tcW w:w="1384" w:type="dxa"/>
            <w:tcBorders>
              <w:top w:val="single" w:sz="4" w:space="0" w:color="auto"/>
              <w:left w:val="single" w:sz="4" w:space="0" w:color="auto"/>
              <w:bottom w:val="single" w:sz="4" w:space="0" w:color="auto"/>
              <w:right w:val="single" w:sz="4" w:space="0" w:color="auto"/>
            </w:tcBorders>
            <w:vAlign w:val="center"/>
          </w:tcPr>
          <w:p w14:paraId="42F42C24" w14:textId="77777777" w:rsidR="00A266AD" w:rsidRDefault="00A61236" w:rsidP="00A61236">
            <w:pPr>
              <w:widowControl/>
              <w:adjustRightInd w:val="0"/>
              <w:snapToGrid w:val="0"/>
              <w:spacing w:line="360" w:lineRule="auto"/>
              <w:ind w:firstLine="480"/>
              <w:jc w:val="center"/>
              <w:rPr>
                <w:rFonts w:ascii="宋体" w:hAnsi="宋体" w:cs="宋体"/>
                <w:color w:val="000000"/>
                <w:kern w:val="0"/>
                <w:sz w:val="24"/>
              </w:rPr>
            </w:pPr>
            <w:r>
              <w:rPr>
                <w:rFonts w:ascii="宋体" w:hAnsi="宋体" w:cs="宋体" w:hint="eastAsia"/>
                <w:color w:val="000000"/>
                <w:kern w:val="0"/>
                <w:sz w:val="24"/>
              </w:rPr>
              <w:t>作者姓名</w:t>
            </w:r>
          </w:p>
        </w:tc>
        <w:tc>
          <w:tcPr>
            <w:tcW w:w="3260" w:type="dxa"/>
            <w:tcBorders>
              <w:top w:val="single" w:sz="4" w:space="0" w:color="auto"/>
              <w:left w:val="single" w:sz="4" w:space="0" w:color="auto"/>
              <w:bottom w:val="single" w:sz="4" w:space="0" w:color="auto"/>
              <w:right w:val="single" w:sz="4" w:space="0" w:color="auto"/>
            </w:tcBorders>
            <w:vAlign w:val="center"/>
          </w:tcPr>
          <w:p w14:paraId="13D6CE2A" w14:textId="77777777" w:rsidR="00A266AD" w:rsidRDefault="00A266AD" w:rsidP="00A61236">
            <w:pPr>
              <w:widowControl/>
              <w:adjustRightInd w:val="0"/>
              <w:snapToGrid w:val="0"/>
              <w:spacing w:line="360" w:lineRule="auto"/>
              <w:ind w:firstLine="480"/>
              <w:jc w:val="center"/>
              <w:rPr>
                <w:rFonts w:ascii="宋体" w:hAnsi="宋体" w:cs="宋体"/>
                <w:color w:val="000000"/>
                <w:kern w:val="0"/>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EBBD285" w14:textId="77777777" w:rsidR="00A266AD" w:rsidRDefault="00A61236" w:rsidP="00A61236">
            <w:pPr>
              <w:widowControl/>
              <w:adjustRightInd w:val="0"/>
              <w:snapToGrid w:val="0"/>
              <w:spacing w:line="360" w:lineRule="auto"/>
              <w:ind w:firstLine="480"/>
              <w:jc w:val="center"/>
              <w:rPr>
                <w:rFonts w:ascii="宋体" w:hAnsi="宋体" w:cs="宋体"/>
                <w:color w:val="000000"/>
                <w:kern w:val="0"/>
                <w:sz w:val="24"/>
              </w:rPr>
            </w:pPr>
            <w:r>
              <w:rPr>
                <w:rFonts w:ascii="宋体" w:hAnsi="宋体" w:cs="宋体" w:hint="eastAsia"/>
                <w:color w:val="000000"/>
                <w:kern w:val="0"/>
                <w:sz w:val="24"/>
              </w:rPr>
              <w:t>联系电话</w:t>
            </w:r>
          </w:p>
        </w:tc>
        <w:tc>
          <w:tcPr>
            <w:tcW w:w="2693" w:type="dxa"/>
            <w:tcBorders>
              <w:top w:val="single" w:sz="4" w:space="0" w:color="auto"/>
              <w:left w:val="single" w:sz="4" w:space="0" w:color="auto"/>
              <w:bottom w:val="single" w:sz="4" w:space="0" w:color="auto"/>
              <w:right w:val="single" w:sz="4" w:space="0" w:color="auto"/>
            </w:tcBorders>
            <w:vAlign w:val="center"/>
          </w:tcPr>
          <w:p w14:paraId="70C9276C" w14:textId="77777777" w:rsidR="00A266AD" w:rsidRDefault="00A266AD" w:rsidP="00A61236">
            <w:pPr>
              <w:widowControl/>
              <w:adjustRightInd w:val="0"/>
              <w:snapToGrid w:val="0"/>
              <w:spacing w:line="360" w:lineRule="auto"/>
              <w:ind w:firstLine="480"/>
              <w:jc w:val="center"/>
              <w:rPr>
                <w:rFonts w:ascii="宋体" w:hAnsi="宋体" w:cs="宋体"/>
                <w:color w:val="000000"/>
                <w:kern w:val="0"/>
                <w:sz w:val="24"/>
              </w:rPr>
            </w:pPr>
          </w:p>
        </w:tc>
      </w:tr>
      <w:tr w:rsidR="00A266AD" w14:paraId="37D9E6AB" w14:textId="77777777">
        <w:trPr>
          <w:trHeight w:val="688"/>
        </w:trPr>
        <w:tc>
          <w:tcPr>
            <w:tcW w:w="1384" w:type="dxa"/>
            <w:tcBorders>
              <w:top w:val="single" w:sz="4" w:space="0" w:color="auto"/>
              <w:left w:val="single" w:sz="4" w:space="0" w:color="auto"/>
              <w:bottom w:val="single" w:sz="4" w:space="0" w:color="auto"/>
              <w:right w:val="single" w:sz="4" w:space="0" w:color="auto"/>
            </w:tcBorders>
            <w:vAlign w:val="center"/>
          </w:tcPr>
          <w:p w14:paraId="120CBEE8" w14:textId="77777777" w:rsidR="00A266AD" w:rsidRDefault="00A61236" w:rsidP="00A61236">
            <w:pPr>
              <w:widowControl/>
              <w:adjustRightInd w:val="0"/>
              <w:snapToGrid w:val="0"/>
              <w:spacing w:line="360" w:lineRule="auto"/>
              <w:ind w:firstLine="480"/>
              <w:jc w:val="center"/>
              <w:rPr>
                <w:rFonts w:ascii="宋体" w:hAnsi="宋体" w:cs="宋体"/>
                <w:color w:val="000000"/>
                <w:kern w:val="0"/>
                <w:sz w:val="24"/>
              </w:rPr>
            </w:pPr>
            <w:r>
              <w:rPr>
                <w:rFonts w:ascii="宋体" w:hAnsi="宋体" w:cs="宋体" w:hint="eastAsia"/>
                <w:color w:val="000000"/>
                <w:kern w:val="0"/>
                <w:sz w:val="24"/>
              </w:rPr>
              <w:t>学校全称</w:t>
            </w:r>
          </w:p>
        </w:tc>
        <w:tc>
          <w:tcPr>
            <w:tcW w:w="3260" w:type="dxa"/>
            <w:tcBorders>
              <w:top w:val="single" w:sz="4" w:space="0" w:color="auto"/>
              <w:left w:val="single" w:sz="4" w:space="0" w:color="auto"/>
              <w:bottom w:val="single" w:sz="4" w:space="0" w:color="auto"/>
              <w:right w:val="single" w:sz="4" w:space="0" w:color="auto"/>
            </w:tcBorders>
            <w:vAlign w:val="center"/>
          </w:tcPr>
          <w:p w14:paraId="682DCF9B" w14:textId="77777777" w:rsidR="00A266AD" w:rsidRDefault="00A266AD" w:rsidP="00A61236">
            <w:pPr>
              <w:widowControl/>
              <w:adjustRightInd w:val="0"/>
              <w:snapToGrid w:val="0"/>
              <w:spacing w:line="360" w:lineRule="auto"/>
              <w:ind w:firstLine="480"/>
              <w:jc w:val="center"/>
              <w:rPr>
                <w:rFonts w:ascii="宋体" w:hAnsi="宋体" w:cs="宋体"/>
                <w:color w:val="000000"/>
                <w:kern w:val="0"/>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9C9CE84" w14:textId="77777777" w:rsidR="00A266AD" w:rsidRDefault="00A61236" w:rsidP="00A61236">
            <w:pPr>
              <w:widowControl/>
              <w:adjustRightInd w:val="0"/>
              <w:snapToGrid w:val="0"/>
              <w:spacing w:line="360" w:lineRule="auto"/>
              <w:ind w:firstLine="480"/>
              <w:jc w:val="center"/>
              <w:rPr>
                <w:rFonts w:ascii="宋体" w:hAnsi="宋体" w:cs="宋体"/>
                <w:color w:val="000000"/>
                <w:kern w:val="0"/>
                <w:sz w:val="24"/>
              </w:rPr>
            </w:pPr>
            <w:r>
              <w:rPr>
                <w:rFonts w:ascii="宋体" w:hAnsi="宋体" w:cs="宋体" w:hint="eastAsia"/>
                <w:color w:val="000000"/>
                <w:kern w:val="0"/>
                <w:sz w:val="24"/>
              </w:rPr>
              <w:t>指导教师</w:t>
            </w:r>
          </w:p>
        </w:tc>
        <w:tc>
          <w:tcPr>
            <w:tcW w:w="2693" w:type="dxa"/>
            <w:tcBorders>
              <w:top w:val="single" w:sz="4" w:space="0" w:color="auto"/>
              <w:left w:val="single" w:sz="4" w:space="0" w:color="auto"/>
              <w:bottom w:val="single" w:sz="4" w:space="0" w:color="auto"/>
              <w:right w:val="single" w:sz="4" w:space="0" w:color="auto"/>
            </w:tcBorders>
            <w:vAlign w:val="center"/>
          </w:tcPr>
          <w:p w14:paraId="63C0137A" w14:textId="77777777" w:rsidR="00A266AD" w:rsidRDefault="00A266AD" w:rsidP="00A61236">
            <w:pPr>
              <w:widowControl/>
              <w:adjustRightInd w:val="0"/>
              <w:snapToGrid w:val="0"/>
              <w:spacing w:line="360" w:lineRule="auto"/>
              <w:ind w:firstLine="480"/>
              <w:jc w:val="center"/>
              <w:rPr>
                <w:rFonts w:ascii="宋体" w:hAnsi="宋体" w:cs="宋体"/>
                <w:color w:val="000000"/>
                <w:kern w:val="0"/>
                <w:sz w:val="24"/>
              </w:rPr>
            </w:pPr>
          </w:p>
        </w:tc>
      </w:tr>
      <w:tr w:rsidR="00A266AD" w14:paraId="7BADBF57" w14:textId="77777777">
        <w:trPr>
          <w:trHeight w:val="996"/>
        </w:trPr>
        <w:tc>
          <w:tcPr>
            <w:tcW w:w="1384" w:type="dxa"/>
            <w:tcBorders>
              <w:top w:val="single" w:sz="4" w:space="0" w:color="auto"/>
              <w:left w:val="single" w:sz="4" w:space="0" w:color="auto"/>
              <w:bottom w:val="single" w:sz="4" w:space="0" w:color="auto"/>
              <w:right w:val="single" w:sz="4" w:space="0" w:color="auto"/>
            </w:tcBorders>
            <w:vAlign w:val="center"/>
          </w:tcPr>
          <w:p w14:paraId="4DE93DD7" w14:textId="77777777" w:rsidR="00A266AD" w:rsidRDefault="00A61236" w:rsidP="00A61236">
            <w:pPr>
              <w:widowControl/>
              <w:adjustRightInd w:val="0"/>
              <w:snapToGrid w:val="0"/>
              <w:spacing w:line="360" w:lineRule="auto"/>
              <w:ind w:firstLine="480"/>
              <w:jc w:val="center"/>
              <w:rPr>
                <w:rFonts w:ascii="宋体" w:hAnsi="宋体" w:cs="宋体"/>
                <w:color w:val="000000"/>
                <w:kern w:val="0"/>
                <w:sz w:val="24"/>
              </w:rPr>
            </w:pPr>
            <w:r>
              <w:rPr>
                <w:rFonts w:ascii="宋体" w:hAnsi="宋体" w:cs="宋体" w:hint="eastAsia"/>
                <w:color w:val="000000"/>
                <w:kern w:val="0"/>
                <w:sz w:val="24"/>
              </w:rPr>
              <w:t>备注</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3C5FA639" w14:textId="77777777" w:rsidR="00A266AD" w:rsidRDefault="00A266AD" w:rsidP="00A61236">
            <w:pPr>
              <w:widowControl/>
              <w:adjustRightInd w:val="0"/>
              <w:snapToGrid w:val="0"/>
              <w:spacing w:line="360" w:lineRule="auto"/>
              <w:ind w:firstLine="480"/>
              <w:jc w:val="center"/>
              <w:rPr>
                <w:rFonts w:ascii="宋体" w:hAnsi="宋体" w:cs="宋体"/>
                <w:color w:val="000000"/>
                <w:kern w:val="0"/>
                <w:sz w:val="24"/>
              </w:rPr>
            </w:pPr>
          </w:p>
        </w:tc>
      </w:tr>
      <w:tr w:rsidR="00A266AD" w14:paraId="194C88B7" w14:textId="77777777">
        <w:trPr>
          <w:trHeight w:val="840"/>
        </w:trPr>
        <w:tc>
          <w:tcPr>
            <w:tcW w:w="8897" w:type="dxa"/>
            <w:gridSpan w:val="4"/>
            <w:tcBorders>
              <w:top w:val="single" w:sz="4" w:space="0" w:color="auto"/>
              <w:left w:val="single" w:sz="4" w:space="0" w:color="auto"/>
              <w:bottom w:val="single" w:sz="4" w:space="0" w:color="auto"/>
              <w:right w:val="single" w:sz="4" w:space="0" w:color="auto"/>
            </w:tcBorders>
            <w:vAlign w:val="center"/>
          </w:tcPr>
          <w:p w14:paraId="25682431" w14:textId="77777777" w:rsidR="00A266AD" w:rsidRDefault="00A61236">
            <w:pPr>
              <w:widowControl/>
              <w:adjustRightInd w:val="0"/>
              <w:snapToGrid w:val="0"/>
              <w:spacing w:line="360" w:lineRule="auto"/>
              <w:ind w:left="434" w:hangingChars="181" w:hanging="434"/>
              <w:jc w:val="left"/>
              <w:rPr>
                <w:rFonts w:ascii="宋体" w:hAnsi="宋体" w:cs="宋体"/>
                <w:color w:val="000000"/>
                <w:kern w:val="0"/>
                <w:sz w:val="24"/>
              </w:rPr>
            </w:pPr>
            <w:r>
              <w:rPr>
                <w:rFonts w:ascii="宋体" w:hAnsi="宋体" w:cs="宋体" w:hint="eastAsia"/>
                <w:color w:val="000000"/>
                <w:kern w:val="0"/>
                <w:sz w:val="24"/>
              </w:rPr>
              <w:t>◆声明：本人已明确并同意本次活动的各项规定，同时对应征作品的版权、肖像权、著作权等负责。本人允许组委会对应征作品拥有展示和使用权。</w:t>
            </w:r>
          </w:p>
        </w:tc>
      </w:tr>
    </w:tbl>
    <w:p w14:paraId="6E55C2B9" w14:textId="77777777" w:rsidR="00A266AD" w:rsidRDefault="00A61236" w:rsidP="00A61236">
      <w:pPr>
        <w:ind w:firstLine="480"/>
      </w:pPr>
      <w:r>
        <w:rPr>
          <w:rFonts w:ascii="宋体" w:hAnsi="宋体" w:cs="宋体" w:hint="eastAsia"/>
          <w:color w:val="000000"/>
          <w:kern w:val="0"/>
          <w:sz w:val="24"/>
        </w:rPr>
        <w:t>（必须粘贴在每幅应征作品的背面）</w:t>
      </w:r>
    </w:p>
    <w:sectPr w:rsidR="00A26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decorative"/>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JhMjkxMjFjNzljNzY2YTRjZGZhMTE5NzhiODQwZjMifQ=="/>
  </w:docVars>
  <w:rsids>
    <w:rsidRoot w:val="00A266AD"/>
    <w:rsid w:val="00A266AD"/>
    <w:rsid w:val="00A61236"/>
    <w:rsid w:val="00AC091D"/>
    <w:rsid w:val="00D11BA7"/>
    <w:rsid w:val="13886A2C"/>
    <w:rsid w:val="168470CC"/>
    <w:rsid w:val="171A3E41"/>
    <w:rsid w:val="23E432A8"/>
    <w:rsid w:val="28493B8D"/>
    <w:rsid w:val="2CCB510F"/>
    <w:rsid w:val="790A2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69814"/>
  <w15:docId w15:val="{BD2FCF80-4342-C243-A137-427B3725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f7835</cp:lastModifiedBy>
  <cp:revision>3</cp:revision>
  <dcterms:created xsi:type="dcterms:W3CDTF">2025-09-15T02:44:00Z</dcterms:created>
  <dcterms:modified xsi:type="dcterms:W3CDTF">2025-09-15T02:50:00Z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F038290893A44DEE8CFFF295A9D10094</vt:lpwstr>
  </property>
  <property fmtid="{D5CDD505-2E9C-101B-9397-08002B2CF9AE}" pid="4" name="KSOTemplateDocerSaveRecord">
    <vt:lpwstr>eyJoZGlkIjoiMTJhMjkxMjFjNzljNzY2YTRjZGZhMTE5NzhiODQwZjMiLCJ1c2VySWQiOiIxNDMwMTk0NiJ9</vt:lpwstr>
  </property>
</Properties>
</file>